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03" w:rsidRDefault="00F65303" w:rsidP="00EC209C">
      <w:pPr>
        <w:spacing w:beforeLines="50" w:before="156" w:line="360" w:lineRule="auto"/>
        <w:jc w:val="center"/>
        <w:rPr>
          <w:rFonts w:ascii="仿宋" w:eastAsia="仿宋" w:hAnsi="仿宋" w:cs="华文仿宋"/>
          <w:b/>
          <w:sz w:val="28"/>
          <w:szCs w:val="28"/>
        </w:rPr>
      </w:pPr>
    </w:p>
    <w:p w:rsidR="00F65303" w:rsidRDefault="00F65303" w:rsidP="00EC209C">
      <w:pPr>
        <w:spacing w:beforeLines="50" w:before="156" w:line="360" w:lineRule="auto"/>
        <w:jc w:val="center"/>
        <w:rPr>
          <w:rFonts w:ascii="仿宋" w:eastAsia="仿宋" w:hAnsi="仿宋" w:cs="华文仿宋"/>
          <w:b/>
          <w:sz w:val="28"/>
          <w:szCs w:val="28"/>
        </w:rPr>
      </w:pPr>
    </w:p>
    <w:p w:rsidR="00F65303" w:rsidRDefault="00BB5EF4">
      <w:pPr>
        <w:spacing w:line="360" w:lineRule="auto"/>
        <w:jc w:val="center"/>
        <w:rPr>
          <w:rFonts w:ascii="仿宋" w:eastAsia="仿宋" w:hAnsi="仿宋" w:cs="华文仿宋"/>
          <w:b/>
          <w:sz w:val="52"/>
          <w:szCs w:val="52"/>
        </w:rPr>
      </w:pPr>
      <w:r>
        <w:rPr>
          <w:rFonts w:ascii="仿宋" w:eastAsia="仿宋" w:hAnsi="仿宋" w:cs="华文仿宋" w:hint="eastAsia"/>
          <w:b/>
          <w:sz w:val="52"/>
          <w:szCs w:val="52"/>
        </w:rPr>
        <w:t>丹东市疾病预防控制中心</w:t>
      </w:r>
    </w:p>
    <w:p w:rsidR="00F65303" w:rsidRDefault="00BB5EF4">
      <w:pPr>
        <w:spacing w:line="360" w:lineRule="auto"/>
        <w:jc w:val="center"/>
        <w:rPr>
          <w:rFonts w:ascii="仿宋" w:eastAsia="仿宋" w:hAnsi="仿宋" w:cs="华文仿宋"/>
          <w:b/>
          <w:sz w:val="52"/>
          <w:szCs w:val="52"/>
        </w:rPr>
      </w:pPr>
      <w:r>
        <w:rPr>
          <w:rFonts w:ascii="仿宋" w:eastAsia="仿宋" w:hAnsi="仿宋" w:cs="华文仿宋" w:hint="eastAsia"/>
          <w:b/>
          <w:sz w:val="52"/>
          <w:szCs w:val="52"/>
        </w:rPr>
        <w:t>招标代理单位遴选</w:t>
      </w:r>
    </w:p>
    <w:p w:rsidR="00F65303" w:rsidRDefault="00F65303">
      <w:pPr>
        <w:spacing w:line="360" w:lineRule="auto"/>
        <w:jc w:val="center"/>
        <w:rPr>
          <w:rFonts w:ascii="仿宋" w:eastAsia="仿宋" w:hAnsi="仿宋" w:cs="华文仿宋"/>
          <w:b/>
          <w:sz w:val="52"/>
          <w:szCs w:val="52"/>
        </w:rPr>
      </w:pPr>
    </w:p>
    <w:p w:rsidR="00F65303" w:rsidRDefault="00F65303">
      <w:pPr>
        <w:pStyle w:val="ad"/>
        <w:rPr>
          <w:rFonts w:ascii="仿宋" w:eastAsia="仿宋" w:hAnsi="仿宋" w:cs="华文仿宋"/>
          <w:b/>
          <w:sz w:val="52"/>
          <w:szCs w:val="52"/>
        </w:rPr>
      </w:pPr>
    </w:p>
    <w:p w:rsidR="00F65303" w:rsidRDefault="00F65303">
      <w:pPr>
        <w:pStyle w:val="ad"/>
        <w:rPr>
          <w:rFonts w:ascii="仿宋" w:eastAsia="仿宋" w:hAnsi="仿宋" w:cs="华文仿宋"/>
          <w:b/>
          <w:sz w:val="52"/>
          <w:szCs w:val="52"/>
        </w:rPr>
      </w:pPr>
    </w:p>
    <w:p w:rsidR="00F65303" w:rsidRDefault="00BB5EF4">
      <w:pPr>
        <w:spacing w:line="360" w:lineRule="auto"/>
        <w:jc w:val="center"/>
        <w:rPr>
          <w:rFonts w:ascii="黑体" w:eastAsia="黑体" w:hAnsi="黑体" w:cs="华文仿宋"/>
          <w:sz w:val="52"/>
          <w:szCs w:val="52"/>
        </w:rPr>
      </w:pPr>
      <w:r>
        <w:rPr>
          <w:rFonts w:ascii="黑体" w:eastAsia="黑体" w:hAnsi="黑体" w:cs="华文仿宋" w:hint="eastAsia"/>
          <w:sz w:val="52"/>
          <w:szCs w:val="52"/>
        </w:rPr>
        <w:t>遴选文件</w:t>
      </w:r>
    </w:p>
    <w:p w:rsidR="00F65303" w:rsidRDefault="00F65303">
      <w:pPr>
        <w:spacing w:line="360" w:lineRule="auto"/>
        <w:rPr>
          <w:rFonts w:ascii="仿宋" w:eastAsia="仿宋" w:hAnsi="仿宋" w:cs="华文仿宋"/>
          <w:b/>
          <w:sz w:val="28"/>
          <w:szCs w:val="28"/>
        </w:rPr>
      </w:pPr>
    </w:p>
    <w:p w:rsidR="00F65303" w:rsidRDefault="00F65303">
      <w:pPr>
        <w:spacing w:line="360" w:lineRule="auto"/>
        <w:rPr>
          <w:rFonts w:ascii="仿宋" w:eastAsia="仿宋" w:hAnsi="仿宋" w:cs="华文仿宋"/>
          <w:sz w:val="28"/>
          <w:szCs w:val="28"/>
        </w:rPr>
      </w:pPr>
    </w:p>
    <w:p w:rsidR="00F65303" w:rsidRDefault="00F65303" w:rsidP="00EC209C">
      <w:pPr>
        <w:spacing w:beforeLines="50" w:before="156" w:line="360" w:lineRule="auto"/>
        <w:jc w:val="center"/>
        <w:rPr>
          <w:rFonts w:ascii="仿宋" w:eastAsia="仿宋" w:hAnsi="仿宋" w:cs="华文仿宋"/>
          <w:sz w:val="28"/>
          <w:szCs w:val="28"/>
        </w:rPr>
      </w:pPr>
    </w:p>
    <w:p w:rsidR="00F65303" w:rsidRDefault="00F65303">
      <w:pPr>
        <w:pStyle w:val="ad"/>
      </w:pPr>
    </w:p>
    <w:p w:rsidR="00F65303" w:rsidRDefault="00F65303">
      <w:pPr>
        <w:spacing w:line="360" w:lineRule="auto"/>
        <w:rPr>
          <w:rFonts w:ascii="仿宋" w:eastAsia="仿宋" w:hAnsi="仿宋" w:cs="华文仿宋"/>
          <w:sz w:val="28"/>
          <w:szCs w:val="28"/>
        </w:rPr>
      </w:pPr>
    </w:p>
    <w:p w:rsidR="00F65303" w:rsidRDefault="00F65303">
      <w:pPr>
        <w:spacing w:line="360" w:lineRule="auto"/>
        <w:rPr>
          <w:rFonts w:ascii="仿宋" w:eastAsia="仿宋" w:hAnsi="仿宋" w:cs="华文仿宋"/>
          <w:sz w:val="28"/>
          <w:szCs w:val="28"/>
        </w:rPr>
      </w:pPr>
    </w:p>
    <w:p w:rsidR="00F65303" w:rsidRDefault="00F65303">
      <w:pPr>
        <w:spacing w:line="360" w:lineRule="auto"/>
        <w:rPr>
          <w:rFonts w:ascii="仿宋" w:eastAsia="仿宋" w:hAnsi="仿宋" w:cs="华文仿宋"/>
          <w:sz w:val="28"/>
          <w:szCs w:val="28"/>
        </w:rPr>
      </w:pPr>
    </w:p>
    <w:p w:rsidR="00F65303" w:rsidRDefault="00F65303">
      <w:pPr>
        <w:spacing w:line="360" w:lineRule="auto"/>
        <w:rPr>
          <w:rFonts w:ascii="仿宋" w:eastAsia="仿宋" w:hAnsi="仿宋" w:cs="华文仿宋"/>
          <w:sz w:val="28"/>
          <w:szCs w:val="28"/>
        </w:rPr>
      </w:pPr>
    </w:p>
    <w:p w:rsidR="00F65303" w:rsidRDefault="00BB5EF4">
      <w:pPr>
        <w:spacing w:line="360" w:lineRule="auto"/>
        <w:jc w:val="center"/>
        <w:rPr>
          <w:rFonts w:asciiTheme="minorEastAsia" w:hAnsiTheme="minorEastAsia" w:cs="华文仿宋"/>
          <w:b/>
          <w:sz w:val="32"/>
          <w:szCs w:val="32"/>
        </w:rPr>
      </w:pPr>
      <w:r>
        <w:rPr>
          <w:rFonts w:asciiTheme="minorEastAsia" w:hAnsiTheme="minorEastAsia" w:cs="华文仿宋" w:hint="eastAsia"/>
          <w:b/>
          <w:spacing w:val="14"/>
          <w:sz w:val="32"/>
          <w:szCs w:val="32"/>
        </w:rPr>
        <w:t>丹东市疾病预防控制中心</w:t>
      </w:r>
    </w:p>
    <w:p w:rsidR="00F65303" w:rsidRDefault="00EC209C" w:rsidP="00EC209C">
      <w:pPr>
        <w:spacing w:beforeLines="50" w:before="156" w:line="360" w:lineRule="auto"/>
        <w:jc w:val="center"/>
        <w:rPr>
          <w:rFonts w:ascii="仿宋" w:eastAsia="仿宋" w:hAnsi="仿宋" w:cs="华文仿宋"/>
          <w:b/>
          <w:sz w:val="36"/>
          <w:szCs w:val="36"/>
          <w:highlight w:val="yellow"/>
        </w:rPr>
      </w:pPr>
      <w:r>
        <w:rPr>
          <w:rFonts w:asciiTheme="minorEastAsia" w:hAnsiTheme="minorEastAsia" w:cs="华文仿宋" w:hint="eastAsia"/>
          <w:b/>
          <w:sz w:val="32"/>
          <w:szCs w:val="32"/>
          <w:highlight w:val="yellow"/>
        </w:rPr>
        <w:t>2023年6月25日</w:t>
      </w:r>
    </w:p>
    <w:p w:rsidR="00F65303" w:rsidRDefault="00F65303">
      <w:pPr>
        <w:widowControl/>
        <w:jc w:val="center"/>
        <w:outlineLvl w:val="0"/>
        <w:rPr>
          <w:rFonts w:ascii="黑体" w:eastAsia="黑体" w:hAnsi="黑体" w:cs="仿宋"/>
          <w:bCs/>
          <w:color w:val="333333"/>
          <w:kern w:val="0"/>
          <w:sz w:val="36"/>
          <w:szCs w:val="36"/>
        </w:rPr>
        <w:sectPr w:rsidR="00F65303">
          <w:pgSz w:w="11906" w:h="16838"/>
          <w:pgMar w:top="1418" w:right="1418" w:bottom="1418" w:left="1418" w:header="851" w:footer="992" w:gutter="0"/>
          <w:cols w:space="720"/>
          <w:docGrid w:type="lines" w:linePitch="312"/>
        </w:sectPr>
      </w:pPr>
    </w:p>
    <w:p w:rsidR="00F65303" w:rsidRDefault="00BB5EF4">
      <w:pPr>
        <w:widowControl/>
        <w:jc w:val="center"/>
        <w:outlineLvl w:val="0"/>
        <w:rPr>
          <w:rFonts w:ascii="黑体" w:eastAsia="黑体" w:hAnsi="黑体" w:cs="仿宋"/>
          <w:bCs/>
          <w:color w:val="333333"/>
          <w:kern w:val="0"/>
          <w:sz w:val="36"/>
          <w:szCs w:val="36"/>
        </w:rPr>
      </w:pPr>
      <w:r>
        <w:rPr>
          <w:rFonts w:ascii="黑体" w:eastAsia="黑体" w:hAnsi="黑体" w:cs="仿宋" w:hint="eastAsia"/>
          <w:bCs/>
          <w:color w:val="333333"/>
          <w:kern w:val="0"/>
          <w:sz w:val="36"/>
          <w:szCs w:val="36"/>
        </w:rPr>
        <w:lastRenderedPageBreak/>
        <w:t>第一章  遴选公告</w:t>
      </w:r>
    </w:p>
    <w:p w:rsidR="00F65303" w:rsidRDefault="00F65303">
      <w:pPr>
        <w:widowControl/>
        <w:jc w:val="center"/>
        <w:rPr>
          <w:rFonts w:ascii="黑体" w:eastAsia="黑体" w:hAnsi="黑体" w:cs="仿宋"/>
          <w:b/>
          <w:bCs/>
          <w:color w:val="333333"/>
          <w:kern w:val="0"/>
          <w:sz w:val="36"/>
          <w:szCs w:val="36"/>
        </w:rPr>
      </w:pPr>
    </w:p>
    <w:p w:rsidR="00F65303" w:rsidRDefault="00BB5EF4">
      <w:pPr>
        <w:widowControl/>
        <w:shd w:val="clear" w:color="auto" w:fill="FFFFFF"/>
        <w:spacing w:line="480" w:lineRule="auto"/>
        <w:ind w:firstLine="624"/>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根据业务需要，我中心拟对招标代理机构进行公开遴选，</w:t>
      </w:r>
      <w:proofErr w:type="gramStart"/>
      <w:r>
        <w:rPr>
          <w:rFonts w:ascii="微软雅黑" w:eastAsia="微软雅黑" w:hAnsi="微软雅黑" w:cs="宋体" w:hint="eastAsia"/>
          <w:color w:val="535353"/>
          <w:kern w:val="0"/>
          <w:sz w:val="27"/>
          <w:szCs w:val="27"/>
        </w:rPr>
        <w:t>现邀请</w:t>
      </w:r>
      <w:proofErr w:type="gramEnd"/>
      <w:r>
        <w:rPr>
          <w:rFonts w:ascii="微软雅黑" w:eastAsia="微软雅黑" w:hAnsi="微软雅黑" w:cs="宋体" w:hint="eastAsia"/>
          <w:color w:val="535353"/>
          <w:kern w:val="0"/>
          <w:sz w:val="27"/>
          <w:szCs w:val="27"/>
        </w:rPr>
        <w:t>符合该项目要求的招标代理机构参选。</w:t>
      </w:r>
    </w:p>
    <w:p w:rsidR="00F65303" w:rsidRDefault="00BB5EF4">
      <w:pPr>
        <w:widowControl/>
        <w:shd w:val="clear" w:color="auto" w:fill="FFFFFF"/>
        <w:spacing w:line="480" w:lineRule="auto"/>
        <w:ind w:firstLine="624"/>
        <w:jc w:val="left"/>
        <w:rPr>
          <w:rFonts w:ascii="微软雅黑" w:eastAsia="微软雅黑" w:hAnsi="微软雅黑" w:cs="宋体"/>
          <w:color w:val="535353"/>
          <w:kern w:val="0"/>
          <w:sz w:val="27"/>
          <w:szCs w:val="27"/>
        </w:rPr>
      </w:pPr>
      <w:r>
        <w:rPr>
          <w:rFonts w:ascii="微软雅黑" w:eastAsia="微软雅黑" w:hAnsi="微软雅黑" w:cs="宋体" w:hint="eastAsia"/>
          <w:b/>
          <w:bCs/>
          <w:color w:val="535353"/>
          <w:kern w:val="0"/>
          <w:sz w:val="27"/>
          <w:szCs w:val="27"/>
        </w:rPr>
        <w:t>一、项目概况</w:t>
      </w:r>
    </w:p>
    <w:p w:rsidR="00F65303" w:rsidRDefault="00BB5EF4">
      <w:pPr>
        <w:widowControl/>
        <w:shd w:val="clear" w:color="auto" w:fill="FFFFFF"/>
        <w:spacing w:line="480" w:lineRule="auto"/>
        <w:ind w:firstLine="66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1、项目名称：丹东市</w:t>
      </w:r>
      <w:r>
        <w:rPr>
          <w:rFonts w:ascii="微软雅黑" w:eastAsia="微软雅黑" w:hAnsi="微软雅黑" w:cs="宋体"/>
          <w:color w:val="535353"/>
          <w:kern w:val="0"/>
          <w:sz w:val="27"/>
          <w:szCs w:val="27"/>
        </w:rPr>
        <w:t>疾病预防控制中心</w:t>
      </w:r>
      <w:r>
        <w:rPr>
          <w:rFonts w:ascii="微软雅黑" w:eastAsia="微软雅黑" w:hAnsi="微软雅黑" w:cs="宋体" w:hint="eastAsia"/>
          <w:color w:val="535353"/>
          <w:kern w:val="0"/>
          <w:sz w:val="27"/>
          <w:szCs w:val="27"/>
        </w:rPr>
        <w:t>招标代理服务机构遴选</w:t>
      </w:r>
    </w:p>
    <w:p w:rsidR="00F65303" w:rsidRDefault="00BB5EF4">
      <w:pPr>
        <w:widowControl/>
        <w:shd w:val="clear" w:color="auto" w:fill="FFFFFF"/>
        <w:spacing w:line="480" w:lineRule="auto"/>
        <w:ind w:left="2761" w:hanging="210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2、项目内容及需求：</w:t>
      </w:r>
    </w:p>
    <w:p w:rsidR="00F65303" w:rsidRDefault="00BB5EF4">
      <w:pPr>
        <w:widowControl/>
        <w:shd w:val="clear" w:color="auto" w:fill="FFFFFF"/>
        <w:spacing w:line="480" w:lineRule="auto"/>
        <w:ind w:firstLine="66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（1）服务内容：丹东市疾病预防控制中心提供招标代理服务。</w:t>
      </w:r>
    </w:p>
    <w:p w:rsidR="00F65303" w:rsidRDefault="00BB5EF4">
      <w:pPr>
        <w:widowControl/>
        <w:shd w:val="clear" w:color="auto" w:fill="FFFFFF"/>
        <w:spacing w:line="480" w:lineRule="auto"/>
        <w:ind w:left="2761" w:hanging="210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（2）最高限价：按照国家《招标代理服务收费管理暂行办法》(计价格[2002]1980号)规定，以标准收费的100%作为最高限价。</w:t>
      </w:r>
    </w:p>
    <w:p w:rsidR="00F65303" w:rsidRDefault="00BB5EF4">
      <w:pPr>
        <w:widowControl/>
        <w:shd w:val="clear" w:color="auto" w:fill="FFFFFF"/>
        <w:spacing w:line="480" w:lineRule="auto"/>
        <w:ind w:firstLine="480"/>
        <w:jc w:val="left"/>
        <w:rPr>
          <w:rFonts w:ascii="微软雅黑" w:eastAsia="微软雅黑" w:hAnsi="微软雅黑" w:cs="宋体"/>
          <w:color w:val="535353"/>
          <w:kern w:val="0"/>
          <w:sz w:val="27"/>
          <w:szCs w:val="27"/>
        </w:rPr>
      </w:pPr>
      <w:r>
        <w:rPr>
          <w:rFonts w:ascii="微软雅黑" w:eastAsia="微软雅黑" w:hAnsi="微软雅黑" w:cs="宋体" w:hint="eastAsia"/>
          <w:b/>
          <w:bCs/>
          <w:color w:val="535353"/>
          <w:kern w:val="0"/>
          <w:sz w:val="27"/>
          <w:szCs w:val="27"/>
        </w:rPr>
        <w:t>二、资格要求</w:t>
      </w:r>
    </w:p>
    <w:p w:rsidR="00F65303" w:rsidRDefault="00BB5EF4">
      <w:pPr>
        <w:widowControl/>
        <w:shd w:val="clear" w:color="auto" w:fill="FFFFFF"/>
        <w:spacing w:line="480" w:lineRule="auto"/>
        <w:ind w:firstLine="48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1、主体要求：参选人须是在中国境内注册，具有独立法人资格和招标采购代理经营范围（提供营业执照副本复印件）。</w:t>
      </w:r>
    </w:p>
    <w:p w:rsidR="00F65303" w:rsidRDefault="00BB5EF4">
      <w:pPr>
        <w:widowControl/>
        <w:shd w:val="clear" w:color="auto" w:fill="FFFFFF"/>
        <w:spacing w:line="480" w:lineRule="auto"/>
        <w:ind w:firstLine="48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2、类似业绩：参选人近三年内（20</w:t>
      </w:r>
      <w:r>
        <w:rPr>
          <w:rFonts w:ascii="微软雅黑" w:eastAsia="微软雅黑" w:hAnsi="微软雅黑" w:cs="宋体"/>
          <w:color w:val="535353"/>
          <w:kern w:val="0"/>
          <w:sz w:val="27"/>
          <w:szCs w:val="27"/>
        </w:rPr>
        <w:t>20</w:t>
      </w:r>
      <w:r>
        <w:rPr>
          <w:rFonts w:ascii="微软雅黑" w:eastAsia="微软雅黑" w:hAnsi="微软雅黑" w:cs="宋体" w:hint="eastAsia"/>
          <w:color w:val="535353"/>
          <w:kern w:val="0"/>
          <w:sz w:val="27"/>
          <w:szCs w:val="27"/>
        </w:rPr>
        <w:t>年1月1日以来）至少完成过医疗类似</w:t>
      </w:r>
      <w:r>
        <w:rPr>
          <w:rFonts w:ascii="微软雅黑" w:eastAsia="微软雅黑" w:hAnsi="微软雅黑" w:cs="宋体" w:hint="eastAsia"/>
          <w:color w:val="535353"/>
          <w:kern w:val="0"/>
          <w:sz w:val="27"/>
          <w:szCs w:val="27"/>
          <w:highlight w:val="yellow"/>
        </w:rPr>
        <w:t>（包括：货物、服务和工程）</w:t>
      </w:r>
      <w:r>
        <w:rPr>
          <w:rFonts w:ascii="微软雅黑" w:eastAsia="微软雅黑" w:hAnsi="微软雅黑" w:cs="宋体" w:hint="eastAsia"/>
          <w:color w:val="535353"/>
          <w:kern w:val="0"/>
          <w:sz w:val="27"/>
          <w:szCs w:val="27"/>
        </w:rPr>
        <w:t>招标代理项目（提供委托代理协议和招标代理项目中标公告截图，否则视为无效业绩）。</w:t>
      </w:r>
    </w:p>
    <w:p w:rsidR="00F65303" w:rsidRDefault="00BB5EF4">
      <w:pPr>
        <w:widowControl/>
        <w:shd w:val="clear" w:color="auto" w:fill="FFFFFF"/>
        <w:spacing w:line="480" w:lineRule="auto"/>
        <w:ind w:firstLine="48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3、财务状况：参选人具有良好的财务状况（提供2021年经会计师事务所或审计机构审计认定的财务审计报告）。</w:t>
      </w:r>
    </w:p>
    <w:p w:rsidR="00F65303" w:rsidRDefault="00BB5EF4">
      <w:pPr>
        <w:widowControl/>
        <w:shd w:val="clear" w:color="auto" w:fill="FFFFFF"/>
        <w:spacing w:line="480" w:lineRule="auto"/>
        <w:ind w:firstLine="60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4、履约信誉：参选人在“信用中国”网站（www.creditchina.gov.cn）中未被列入失信被执行人、重大税收违法案件当事人名单和在“中国政府采购”</w:t>
      </w:r>
      <w:r>
        <w:rPr>
          <w:rFonts w:ascii="微软雅黑" w:eastAsia="微软雅黑" w:hAnsi="微软雅黑" w:cs="宋体" w:hint="eastAsia"/>
          <w:color w:val="535353"/>
          <w:kern w:val="0"/>
          <w:sz w:val="27"/>
          <w:szCs w:val="27"/>
        </w:rPr>
        <w:lastRenderedPageBreak/>
        <w:t>网站（www.ccgp.gov.cn）中未被列入政府采购严重违法失信行为记录名单（须提供网上查询截图）。</w:t>
      </w:r>
    </w:p>
    <w:p w:rsidR="00F65303" w:rsidRDefault="00BB5EF4">
      <w:pPr>
        <w:widowControl/>
        <w:shd w:val="clear" w:color="auto" w:fill="FFFFFF"/>
        <w:spacing w:line="480" w:lineRule="auto"/>
        <w:ind w:firstLine="60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5、与</w:t>
      </w:r>
      <w:r>
        <w:rPr>
          <w:rFonts w:ascii="微软雅黑" w:eastAsia="微软雅黑" w:hAnsi="微软雅黑" w:cs="宋体" w:hint="eastAsia"/>
          <w:color w:val="535353"/>
          <w:kern w:val="0"/>
          <w:sz w:val="27"/>
          <w:szCs w:val="27"/>
          <w:highlight w:val="yellow"/>
        </w:rPr>
        <w:t>丹东市疾病预防控制中心</w:t>
      </w:r>
      <w:r>
        <w:rPr>
          <w:rFonts w:ascii="微软雅黑" w:eastAsia="微软雅黑" w:hAnsi="微软雅黑" w:cs="宋体" w:hint="eastAsia"/>
          <w:color w:val="535353"/>
          <w:kern w:val="0"/>
          <w:sz w:val="27"/>
          <w:szCs w:val="27"/>
        </w:rPr>
        <w:t>存在利害关系，可能影响招标公正性的法人、其他组织或个人，不得参加遴选。</w:t>
      </w:r>
    </w:p>
    <w:p w:rsidR="00F65303" w:rsidRDefault="00BB5EF4">
      <w:pPr>
        <w:widowControl/>
        <w:shd w:val="clear" w:color="auto" w:fill="FFFFFF"/>
        <w:spacing w:line="480" w:lineRule="auto"/>
        <w:ind w:firstLine="60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6、不接受联合体参选。</w:t>
      </w:r>
    </w:p>
    <w:p w:rsidR="00F65303" w:rsidRDefault="00BB5EF4">
      <w:pPr>
        <w:widowControl/>
        <w:shd w:val="clear" w:color="auto" w:fill="FFFFFF"/>
        <w:spacing w:line="480" w:lineRule="auto"/>
        <w:ind w:firstLine="600"/>
        <w:jc w:val="left"/>
        <w:rPr>
          <w:rFonts w:ascii="微软雅黑" w:eastAsia="微软雅黑" w:hAnsi="微软雅黑" w:cs="宋体"/>
          <w:color w:val="535353"/>
          <w:kern w:val="0"/>
          <w:sz w:val="27"/>
          <w:szCs w:val="27"/>
        </w:rPr>
      </w:pPr>
      <w:r>
        <w:rPr>
          <w:rFonts w:ascii="微软雅黑" w:eastAsia="微软雅黑" w:hAnsi="微软雅黑" w:cs="宋体" w:hint="eastAsia"/>
          <w:b/>
          <w:bCs/>
          <w:color w:val="535353"/>
          <w:kern w:val="0"/>
          <w:sz w:val="27"/>
          <w:szCs w:val="27"/>
        </w:rPr>
        <w:t>三、遴选报名</w:t>
      </w:r>
    </w:p>
    <w:p w:rsidR="00F65303" w:rsidRDefault="00BB5EF4">
      <w:pPr>
        <w:widowControl/>
        <w:shd w:val="clear" w:color="auto" w:fill="FFFFFF"/>
        <w:spacing w:line="480" w:lineRule="auto"/>
        <w:ind w:firstLine="60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1、报名时间：</w:t>
      </w:r>
      <w:r>
        <w:rPr>
          <w:rFonts w:ascii="微软雅黑" w:eastAsia="微软雅黑" w:hAnsi="微软雅黑" w:cs="宋体" w:hint="eastAsia"/>
          <w:color w:val="535353"/>
          <w:kern w:val="0"/>
          <w:sz w:val="27"/>
          <w:szCs w:val="27"/>
          <w:highlight w:val="yellow"/>
        </w:rPr>
        <w:t xml:space="preserve">2023年 </w:t>
      </w:r>
      <w:r w:rsidR="00EC209C">
        <w:rPr>
          <w:rFonts w:ascii="微软雅黑" w:eastAsia="微软雅黑" w:hAnsi="微软雅黑" w:cs="宋体" w:hint="eastAsia"/>
          <w:color w:val="535353"/>
          <w:kern w:val="0"/>
          <w:sz w:val="27"/>
          <w:szCs w:val="27"/>
          <w:highlight w:val="yellow"/>
        </w:rPr>
        <w:t>6</w:t>
      </w:r>
      <w:r>
        <w:rPr>
          <w:rFonts w:ascii="微软雅黑" w:eastAsia="微软雅黑" w:hAnsi="微软雅黑" w:cs="宋体" w:hint="eastAsia"/>
          <w:color w:val="535353"/>
          <w:kern w:val="0"/>
          <w:sz w:val="27"/>
          <w:szCs w:val="27"/>
          <w:highlight w:val="yellow"/>
        </w:rPr>
        <w:t xml:space="preserve"> 月</w:t>
      </w:r>
      <w:r w:rsidR="00EC209C">
        <w:rPr>
          <w:rFonts w:ascii="微软雅黑" w:eastAsia="微软雅黑" w:hAnsi="微软雅黑" w:cs="宋体" w:hint="eastAsia"/>
          <w:color w:val="535353"/>
          <w:kern w:val="0"/>
          <w:sz w:val="27"/>
          <w:szCs w:val="27"/>
          <w:highlight w:val="yellow"/>
        </w:rPr>
        <w:t>23</w:t>
      </w:r>
      <w:r>
        <w:rPr>
          <w:rFonts w:ascii="微软雅黑" w:eastAsia="微软雅黑" w:hAnsi="微软雅黑" w:cs="宋体" w:hint="eastAsia"/>
          <w:color w:val="535353"/>
          <w:kern w:val="0"/>
          <w:sz w:val="27"/>
          <w:szCs w:val="27"/>
          <w:highlight w:val="yellow"/>
        </w:rPr>
        <w:t xml:space="preserve">  日至202</w:t>
      </w:r>
      <w:r>
        <w:rPr>
          <w:rFonts w:ascii="微软雅黑" w:eastAsia="微软雅黑" w:hAnsi="微软雅黑" w:cs="宋体"/>
          <w:color w:val="535353"/>
          <w:kern w:val="0"/>
          <w:sz w:val="27"/>
          <w:szCs w:val="27"/>
          <w:highlight w:val="yellow"/>
        </w:rPr>
        <w:t>3</w:t>
      </w:r>
      <w:r>
        <w:rPr>
          <w:rFonts w:ascii="微软雅黑" w:eastAsia="微软雅黑" w:hAnsi="微软雅黑" w:cs="宋体" w:hint="eastAsia"/>
          <w:color w:val="535353"/>
          <w:kern w:val="0"/>
          <w:sz w:val="27"/>
          <w:szCs w:val="27"/>
          <w:highlight w:val="yellow"/>
        </w:rPr>
        <w:t xml:space="preserve">年  </w:t>
      </w:r>
      <w:r w:rsidR="00EC209C">
        <w:rPr>
          <w:rFonts w:ascii="微软雅黑" w:eastAsia="微软雅黑" w:hAnsi="微软雅黑" w:cs="宋体" w:hint="eastAsia"/>
          <w:color w:val="535353"/>
          <w:kern w:val="0"/>
          <w:sz w:val="27"/>
          <w:szCs w:val="27"/>
          <w:highlight w:val="yellow"/>
        </w:rPr>
        <w:t>6</w:t>
      </w:r>
      <w:r>
        <w:rPr>
          <w:rFonts w:ascii="微软雅黑" w:eastAsia="微软雅黑" w:hAnsi="微软雅黑" w:cs="宋体" w:hint="eastAsia"/>
          <w:color w:val="535353"/>
          <w:kern w:val="0"/>
          <w:sz w:val="27"/>
          <w:szCs w:val="27"/>
          <w:highlight w:val="yellow"/>
        </w:rPr>
        <w:t xml:space="preserve">月 </w:t>
      </w:r>
      <w:r w:rsidR="00EC209C">
        <w:rPr>
          <w:rFonts w:ascii="微软雅黑" w:eastAsia="微软雅黑" w:hAnsi="微软雅黑" w:cs="宋体" w:hint="eastAsia"/>
          <w:color w:val="535353"/>
          <w:kern w:val="0"/>
          <w:sz w:val="27"/>
          <w:szCs w:val="27"/>
          <w:highlight w:val="yellow"/>
        </w:rPr>
        <w:t>30</w:t>
      </w:r>
      <w:r>
        <w:rPr>
          <w:rFonts w:ascii="微软雅黑" w:eastAsia="微软雅黑" w:hAnsi="微软雅黑" w:cs="宋体" w:hint="eastAsia"/>
          <w:color w:val="535353"/>
          <w:kern w:val="0"/>
          <w:sz w:val="27"/>
          <w:szCs w:val="27"/>
          <w:highlight w:val="yellow"/>
        </w:rPr>
        <w:t xml:space="preserve"> 日</w:t>
      </w:r>
      <w:r>
        <w:rPr>
          <w:rFonts w:ascii="微软雅黑" w:eastAsia="微软雅黑" w:hAnsi="微软雅黑" w:cs="宋体" w:hint="eastAsia"/>
          <w:color w:val="535353"/>
          <w:kern w:val="0"/>
          <w:sz w:val="27"/>
          <w:szCs w:val="27"/>
        </w:rPr>
        <w:t>，每日上午8:30-11:00、下午13:30-16：00时。</w:t>
      </w:r>
    </w:p>
    <w:p w:rsidR="00F65303" w:rsidRDefault="00BB5EF4">
      <w:pPr>
        <w:widowControl/>
        <w:shd w:val="clear" w:color="auto" w:fill="FFFFFF"/>
        <w:spacing w:line="480" w:lineRule="auto"/>
        <w:ind w:firstLine="60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2、报名时须携带的资料：参选人法定代表人凭法定代表人身份证（原件）或委托代理人凭法定代表人授权书（原件）、本人身份证（原件），并一次性携带本公告第二条资格要求的资格材料复印件</w:t>
      </w:r>
      <w:r>
        <w:rPr>
          <w:rFonts w:ascii="微软雅黑" w:eastAsia="微软雅黑" w:hAnsi="微软雅黑" w:cs="宋体" w:hint="eastAsia"/>
          <w:color w:val="535353"/>
          <w:kern w:val="0"/>
          <w:sz w:val="27"/>
          <w:szCs w:val="27"/>
          <w:highlight w:val="yellow"/>
        </w:rPr>
        <w:t>进行资格审查</w:t>
      </w:r>
      <w:r>
        <w:rPr>
          <w:rFonts w:ascii="微软雅黑" w:eastAsia="微软雅黑" w:hAnsi="微软雅黑" w:cs="宋体" w:hint="eastAsia"/>
          <w:color w:val="535353"/>
          <w:kern w:val="0"/>
          <w:sz w:val="27"/>
          <w:szCs w:val="27"/>
        </w:rPr>
        <w:t>（复印件逐页加盖公章及骑缝章）。</w:t>
      </w:r>
    </w:p>
    <w:p w:rsidR="00F65303" w:rsidRDefault="00BB5EF4">
      <w:pPr>
        <w:widowControl/>
        <w:shd w:val="clear" w:color="auto" w:fill="FFFFFF"/>
        <w:spacing w:line="480" w:lineRule="auto"/>
        <w:ind w:firstLine="599"/>
        <w:jc w:val="left"/>
        <w:rPr>
          <w:rFonts w:ascii="微软雅黑" w:eastAsia="微软雅黑" w:hAnsi="微软雅黑" w:cs="宋体"/>
          <w:color w:val="535353"/>
          <w:kern w:val="0"/>
          <w:sz w:val="27"/>
          <w:szCs w:val="27"/>
        </w:rPr>
      </w:pPr>
      <w:r>
        <w:rPr>
          <w:rFonts w:ascii="微软雅黑" w:eastAsia="微软雅黑" w:hAnsi="微软雅黑" w:cs="宋体" w:hint="eastAsia"/>
          <w:b/>
          <w:bCs/>
          <w:color w:val="535353"/>
          <w:kern w:val="0"/>
          <w:sz w:val="27"/>
          <w:szCs w:val="27"/>
        </w:rPr>
        <w:t>四、参选文件递交地点及截止时间</w:t>
      </w:r>
    </w:p>
    <w:p w:rsidR="00F65303" w:rsidRDefault="00BB5EF4">
      <w:pPr>
        <w:widowControl/>
        <w:shd w:val="clear" w:color="auto" w:fill="FFFFFF"/>
        <w:spacing w:line="480" w:lineRule="auto"/>
        <w:ind w:firstLine="48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请参选人于</w:t>
      </w:r>
      <w:r>
        <w:rPr>
          <w:rFonts w:ascii="微软雅黑" w:eastAsia="微软雅黑" w:hAnsi="微软雅黑" w:cs="宋体" w:hint="eastAsia"/>
          <w:color w:val="535353"/>
          <w:kern w:val="0"/>
          <w:sz w:val="27"/>
          <w:szCs w:val="27"/>
          <w:highlight w:val="yellow"/>
        </w:rPr>
        <w:t xml:space="preserve">2023年 </w:t>
      </w:r>
      <w:r w:rsidR="00EC209C">
        <w:rPr>
          <w:rFonts w:ascii="微软雅黑" w:eastAsia="微软雅黑" w:hAnsi="微软雅黑" w:cs="宋体" w:hint="eastAsia"/>
          <w:color w:val="535353"/>
          <w:kern w:val="0"/>
          <w:sz w:val="27"/>
          <w:szCs w:val="27"/>
          <w:highlight w:val="yellow"/>
        </w:rPr>
        <w:t>6</w:t>
      </w:r>
      <w:r>
        <w:rPr>
          <w:rFonts w:ascii="微软雅黑" w:eastAsia="微软雅黑" w:hAnsi="微软雅黑" w:cs="宋体" w:hint="eastAsia"/>
          <w:color w:val="535353"/>
          <w:kern w:val="0"/>
          <w:sz w:val="27"/>
          <w:szCs w:val="27"/>
          <w:highlight w:val="yellow"/>
        </w:rPr>
        <w:t xml:space="preserve"> 月 </w:t>
      </w:r>
      <w:r w:rsidR="00EC209C">
        <w:rPr>
          <w:rFonts w:ascii="微软雅黑" w:eastAsia="微软雅黑" w:hAnsi="微软雅黑" w:cs="宋体" w:hint="eastAsia"/>
          <w:color w:val="535353"/>
          <w:kern w:val="0"/>
          <w:sz w:val="27"/>
          <w:szCs w:val="27"/>
          <w:highlight w:val="yellow"/>
        </w:rPr>
        <w:t>30</w:t>
      </w:r>
      <w:r>
        <w:rPr>
          <w:rFonts w:ascii="微软雅黑" w:eastAsia="微软雅黑" w:hAnsi="微软雅黑" w:cs="宋体" w:hint="eastAsia"/>
          <w:color w:val="535353"/>
          <w:kern w:val="0"/>
          <w:sz w:val="27"/>
          <w:szCs w:val="27"/>
          <w:highlight w:val="yellow"/>
        </w:rPr>
        <w:t xml:space="preserve"> 日</w:t>
      </w:r>
      <w:r w:rsidR="00EC209C">
        <w:rPr>
          <w:rFonts w:ascii="微软雅黑" w:eastAsia="微软雅黑" w:hAnsi="微软雅黑" w:cs="宋体" w:hint="eastAsia"/>
          <w:color w:val="535353"/>
          <w:kern w:val="0"/>
          <w:sz w:val="27"/>
          <w:szCs w:val="27"/>
          <w:highlight w:val="yellow"/>
        </w:rPr>
        <w:t>16:00</w:t>
      </w:r>
      <w:r>
        <w:rPr>
          <w:rFonts w:ascii="微软雅黑" w:eastAsia="微软雅黑" w:hAnsi="微软雅黑" w:cs="宋体" w:hint="eastAsia"/>
          <w:color w:val="535353"/>
          <w:kern w:val="0"/>
          <w:sz w:val="27"/>
          <w:szCs w:val="27"/>
          <w:highlight w:val="yellow"/>
        </w:rPr>
        <w:t>时</w:t>
      </w:r>
      <w:r>
        <w:rPr>
          <w:rFonts w:ascii="微软雅黑" w:eastAsia="微软雅黑" w:hAnsi="微软雅黑" w:cs="宋体" w:hint="eastAsia"/>
          <w:color w:val="535353"/>
          <w:kern w:val="0"/>
          <w:sz w:val="27"/>
          <w:szCs w:val="27"/>
        </w:rPr>
        <w:t>前将密封完整的参选文件递交至丹东市疾控中心办公楼428房间。逾期送达或者未送达指定地点的参选文件，我中心不予受理。</w:t>
      </w:r>
    </w:p>
    <w:p w:rsidR="007D33E0" w:rsidRPr="007D33E0" w:rsidRDefault="007D33E0" w:rsidP="007D33E0">
      <w:pPr>
        <w:pStyle w:val="1"/>
        <w:rPr>
          <w:rFonts w:ascii="微软雅黑" w:eastAsia="微软雅黑" w:hAnsi="微软雅黑" w:cs="宋体"/>
          <w:color w:val="535353"/>
          <w:kern w:val="0"/>
          <w:sz w:val="27"/>
          <w:szCs w:val="27"/>
        </w:rPr>
      </w:pPr>
      <w:r>
        <w:rPr>
          <w:rFonts w:hint="eastAsia"/>
        </w:rPr>
        <w:t xml:space="preserve">  </w:t>
      </w:r>
      <w:r w:rsidRPr="00D50C9C">
        <w:rPr>
          <w:rFonts w:ascii="微软雅黑" w:eastAsia="微软雅黑" w:hAnsi="微软雅黑" w:cs="宋体" w:hint="eastAsia"/>
          <w:color w:val="535353"/>
          <w:kern w:val="0"/>
          <w:sz w:val="27"/>
          <w:szCs w:val="27"/>
        </w:rPr>
        <w:t xml:space="preserve"> </w:t>
      </w:r>
      <w:r>
        <w:rPr>
          <w:rFonts w:ascii="微软雅黑" w:eastAsia="微软雅黑" w:hAnsi="微软雅黑" w:cs="宋体" w:hint="eastAsia"/>
          <w:color w:val="535353"/>
          <w:kern w:val="0"/>
          <w:sz w:val="27"/>
          <w:szCs w:val="27"/>
        </w:rPr>
        <w:t xml:space="preserve"> </w:t>
      </w:r>
      <w:r w:rsidRPr="00D50C9C">
        <w:rPr>
          <w:rFonts w:ascii="微软雅黑" w:eastAsia="微软雅黑" w:hAnsi="微软雅黑" w:cs="宋体" w:hint="eastAsia"/>
          <w:color w:val="535353"/>
          <w:kern w:val="0"/>
          <w:sz w:val="27"/>
          <w:szCs w:val="27"/>
        </w:rPr>
        <w:t>五、遴选时间：7月3日9:30中心四楼会议室</w:t>
      </w:r>
    </w:p>
    <w:p w:rsidR="00F65303" w:rsidRDefault="007D33E0">
      <w:pPr>
        <w:widowControl/>
        <w:shd w:val="clear" w:color="auto" w:fill="FFFFFF"/>
        <w:spacing w:line="480" w:lineRule="auto"/>
        <w:ind w:firstLine="480"/>
        <w:jc w:val="left"/>
        <w:rPr>
          <w:rFonts w:ascii="微软雅黑" w:eastAsia="微软雅黑" w:hAnsi="微软雅黑" w:cs="宋体"/>
          <w:color w:val="535353"/>
          <w:kern w:val="0"/>
          <w:sz w:val="27"/>
          <w:szCs w:val="27"/>
        </w:rPr>
      </w:pPr>
      <w:r>
        <w:rPr>
          <w:rFonts w:ascii="微软雅黑" w:eastAsia="微软雅黑" w:hAnsi="微软雅黑" w:cs="宋体" w:hint="eastAsia"/>
          <w:b/>
          <w:bCs/>
          <w:color w:val="535353"/>
          <w:kern w:val="0"/>
          <w:sz w:val="27"/>
          <w:szCs w:val="27"/>
        </w:rPr>
        <w:t>六</w:t>
      </w:r>
      <w:r w:rsidR="00BB5EF4">
        <w:rPr>
          <w:rFonts w:ascii="微软雅黑" w:eastAsia="微软雅黑" w:hAnsi="微软雅黑" w:cs="宋体" w:hint="eastAsia"/>
          <w:b/>
          <w:bCs/>
          <w:color w:val="535353"/>
          <w:kern w:val="0"/>
          <w:sz w:val="27"/>
          <w:szCs w:val="27"/>
        </w:rPr>
        <w:t>、联系方式</w:t>
      </w:r>
    </w:p>
    <w:p w:rsidR="00F65303" w:rsidRDefault="00BB5EF4">
      <w:pPr>
        <w:widowControl/>
        <w:shd w:val="clear" w:color="auto" w:fill="FFFFFF"/>
        <w:spacing w:line="480" w:lineRule="auto"/>
        <w:ind w:firstLine="543"/>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项目单位：丹东市疾病预防控制中心</w:t>
      </w:r>
    </w:p>
    <w:p w:rsidR="00F65303" w:rsidRDefault="00BB5EF4">
      <w:pPr>
        <w:widowControl/>
        <w:shd w:val="clear" w:color="auto" w:fill="FFFFFF"/>
        <w:spacing w:line="480" w:lineRule="auto"/>
        <w:ind w:firstLine="543"/>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地  址：辽宁省丹东市振兴区桃源街36-3号</w:t>
      </w:r>
    </w:p>
    <w:p w:rsidR="00F65303" w:rsidRDefault="00BB5EF4">
      <w:pPr>
        <w:widowControl/>
        <w:shd w:val="clear" w:color="auto" w:fill="FFFFFF"/>
        <w:spacing w:line="480" w:lineRule="auto"/>
        <w:ind w:firstLine="543"/>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联系人：连女士；马先生</w:t>
      </w:r>
    </w:p>
    <w:p w:rsidR="00F65303" w:rsidRDefault="00BB5EF4">
      <w:pPr>
        <w:widowControl/>
        <w:shd w:val="clear" w:color="auto" w:fill="FFFFFF"/>
        <w:spacing w:line="480" w:lineRule="auto"/>
        <w:ind w:firstLine="480"/>
        <w:jc w:val="lef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t>电</w:t>
      </w:r>
      <w:r>
        <w:rPr>
          <w:rFonts w:ascii="Calibri" w:eastAsia="仿宋" w:hAnsi="Calibri" w:cs="Calibri"/>
          <w:color w:val="535353"/>
          <w:kern w:val="0"/>
          <w:sz w:val="30"/>
          <w:szCs w:val="30"/>
        </w:rPr>
        <w:t> </w:t>
      </w:r>
      <w:r>
        <w:rPr>
          <w:rFonts w:ascii="微软雅黑" w:eastAsia="微软雅黑" w:hAnsi="微软雅黑" w:cs="宋体" w:hint="eastAsia"/>
          <w:color w:val="535353"/>
          <w:kern w:val="0"/>
          <w:sz w:val="27"/>
          <w:szCs w:val="27"/>
        </w:rPr>
        <w:t>话：</w:t>
      </w:r>
      <w:r>
        <w:rPr>
          <w:rFonts w:ascii="Calibri" w:eastAsia="仿宋" w:hAnsi="Calibri" w:cs="Calibri"/>
          <w:color w:val="535353"/>
          <w:kern w:val="0"/>
          <w:sz w:val="30"/>
          <w:szCs w:val="30"/>
        </w:rPr>
        <w:t> </w:t>
      </w:r>
      <w:r>
        <w:rPr>
          <w:rFonts w:ascii="微软雅黑" w:eastAsia="微软雅黑" w:hAnsi="微软雅黑" w:cs="宋体" w:hint="eastAsia"/>
          <w:color w:val="535353"/>
          <w:kern w:val="0"/>
          <w:sz w:val="27"/>
          <w:szCs w:val="27"/>
        </w:rPr>
        <w:t>0415-3866985</w:t>
      </w:r>
    </w:p>
    <w:p w:rsidR="00F65303" w:rsidRDefault="00BB5EF4">
      <w:pPr>
        <w:widowControl/>
        <w:shd w:val="clear" w:color="auto" w:fill="FFFFFF"/>
        <w:spacing w:line="480" w:lineRule="auto"/>
        <w:ind w:firstLine="420"/>
        <w:jc w:val="right"/>
        <w:rPr>
          <w:rFonts w:ascii="微软雅黑" w:eastAsia="微软雅黑" w:hAnsi="微软雅黑" w:cs="宋体"/>
          <w:color w:val="535353"/>
          <w:kern w:val="0"/>
          <w:sz w:val="27"/>
          <w:szCs w:val="27"/>
        </w:rPr>
      </w:pPr>
      <w:r>
        <w:rPr>
          <w:rFonts w:ascii="微软雅黑" w:eastAsia="微软雅黑" w:hAnsi="微软雅黑" w:cs="宋体" w:hint="eastAsia"/>
          <w:color w:val="535353"/>
          <w:kern w:val="0"/>
          <w:sz w:val="27"/>
          <w:szCs w:val="27"/>
        </w:rPr>
        <w:lastRenderedPageBreak/>
        <w:t>丹东市疾病预防控制中心</w:t>
      </w:r>
    </w:p>
    <w:p w:rsidR="00F65303" w:rsidRDefault="002B2026">
      <w:pPr>
        <w:jc w:val="right"/>
      </w:pPr>
      <w:r>
        <w:rPr>
          <w:rFonts w:ascii="微软雅黑" w:eastAsia="微软雅黑" w:hAnsi="微软雅黑" w:cs="宋体" w:hint="eastAsia"/>
          <w:color w:val="535353"/>
          <w:kern w:val="0"/>
          <w:sz w:val="27"/>
          <w:szCs w:val="27"/>
          <w:highlight w:val="yellow"/>
        </w:rPr>
        <w:t>2023年6月25日</w:t>
      </w:r>
      <w:bookmarkStart w:id="0" w:name="_GoBack"/>
      <w:bookmarkEnd w:id="0"/>
    </w:p>
    <w:p w:rsidR="00F65303" w:rsidRDefault="00BB5EF4">
      <w:pPr>
        <w:pStyle w:val="aa"/>
        <w:widowControl/>
        <w:spacing w:beforeAutospacing="0" w:afterAutospacing="0" w:line="440" w:lineRule="exact"/>
        <w:ind w:right="780" w:firstLine="420"/>
        <w:jc w:val="right"/>
        <w:rPr>
          <w:sz w:val="28"/>
          <w:szCs w:val="28"/>
        </w:rPr>
      </w:pPr>
      <w:r>
        <w:rPr>
          <w:sz w:val="28"/>
          <w:szCs w:val="28"/>
        </w:rPr>
        <w:br w:type="page"/>
      </w:r>
    </w:p>
    <w:p w:rsidR="00F65303" w:rsidRDefault="00BB5EF4">
      <w:pPr>
        <w:widowControl/>
        <w:jc w:val="center"/>
        <w:outlineLvl w:val="0"/>
        <w:rPr>
          <w:rFonts w:ascii="黑体" w:eastAsia="黑体" w:hAnsi="黑体" w:cs="仿宋"/>
          <w:bCs/>
          <w:color w:val="333333"/>
          <w:kern w:val="0"/>
          <w:sz w:val="36"/>
          <w:szCs w:val="36"/>
        </w:rPr>
      </w:pPr>
      <w:r>
        <w:rPr>
          <w:rFonts w:ascii="黑体" w:eastAsia="黑体" w:hAnsi="黑体" w:cs="仿宋" w:hint="eastAsia"/>
          <w:bCs/>
          <w:color w:val="333333"/>
          <w:kern w:val="0"/>
          <w:sz w:val="36"/>
          <w:szCs w:val="36"/>
        </w:rPr>
        <w:lastRenderedPageBreak/>
        <w:t>第二章  参选须知</w:t>
      </w:r>
    </w:p>
    <w:p w:rsidR="00F65303" w:rsidRDefault="00F65303">
      <w:pPr>
        <w:widowControl/>
        <w:jc w:val="center"/>
        <w:rPr>
          <w:rFonts w:ascii="黑体" w:eastAsia="黑体" w:hAnsi="黑体" w:cs="仿宋"/>
          <w:b/>
          <w:bCs/>
          <w:color w:val="333333"/>
          <w:kern w:val="0"/>
          <w:sz w:val="36"/>
          <w:szCs w:val="36"/>
        </w:rPr>
      </w:pPr>
    </w:p>
    <w:p w:rsidR="00F65303" w:rsidRDefault="00BB5EF4">
      <w:pPr>
        <w:pStyle w:val="aa"/>
        <w:widowControl/>
        <w:spacing w:beforeAutospacing="0" w:afterAutospacing="0" w:line="440" w:lineRule="exact"/>
        <w:ind w:firstLine="624"/>
        <w:rPr>
          <w:rFonts w:ascii="仿宋" w:eastAsia="仿宋" w:hAnsi="仿宋" w:cs="仿宋"/>
          <w:b/>
          <w:sz w:val="30"/>
          <w:szCs w:val="30"/>
        </w:rPr>
      </w:pPr>
      <w:r>
        <w:rPr>
          <w:rFonts w:ascii="仿宋" w:eastAsia="仿宋" w:hAnsi="仿宋" w:cs="仿宋" w:hint="eastAsia"/>
          <w:b/>
          <w:sz w:val="30"/>
          <w:szCs w:val="30"/>
        </w:rPr>
        <w:t>一、参选文件编制要求</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1、参选文件的格式</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按第三章要求进行编制。</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2、参选文件的签署</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（1）递交参选文件正本一份，副本四份。</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（2）参选文件须用不能擦去的墨水书写或打印，字迹应清晰易于辨认，正、副本均应胶装成册，并在封面上右上角清楚地标明“正本”或“副本”字样。正本和副本如有不一致之处，以正本为准。</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3、参选文件的密封与标记</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（1）参选文件的正本、副本应统一密封在一个外层封套中。</w:t>
      </w:r>
    </w:p>
    <w:p w:rsidR="00F65303" w:rsidRDefault="00BB5EF4">
      <w:pPr>
        <w:pStyle w:val="aa"/>
        <w:widowControl/>
        <w:spacing w:beforeAutospacing="0" w:afterAutospacing="0" w:line="440" w:lineRule="exact"/>
        <w:ind w:firstLineChars="200" w:firstLine="600"/>
        <w:rPr>
          <w:rFonts w:ascii="仿宋" w:eastAsia="仿宋" w:hAnsi="仿宋" w:cs="仿宋"/>
          <w:sz w:val="30"/>
          <w:szCs w:val="30"/>
        </w:rPr>
      </w:pPr>
      <w:r>
        <w:rPr>
          <w:rFonts w:ascii="仿宋" w:eastAsia="仿宋" w:hAnsi="仿宋" w:cs="仿宋" w:hint="eastAsia"/>
          <w:sz w:val="30"/>
          <w:szCs w:val="30"/>
        </w:rPr>
        <w:t>（2）封面注明项目名称、单位名称、地址、联系方式，并在封口加盖公章，所有复印材料均应加盖单位公章。</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（3）如参选文件因密封不严、标记不明而造成过早启封、失密等情况，项目单位概不负责。</w:t>
      </w:r>
    </w:p>
    <w:p w:rsidR="00F65303" w:rsidRDefault="00BB5EF4">
      <w:pPr>
        <w:pStyle w:val="aa"/>
        <w:widowControl/>
        <w:spacing w:beforeAutospacing="0" w:afterAutospacing="0" w:line="440" w:lineRule="exact"/>
        <w:ind w:firstLine="624"/>
        <w:rPr>
          <w:rFonts w:ascii="仿宋" w:eastAsia="仿宋" w:hAnsi="仿宋" w:cs="仿宋"/>
          <w:b/>
          <w:sz w:val="30"/>
          <w:szCs w:val="30"/>
        </w:rPr>
      </w:pPr>
      <w:r>
        <w:rPr>
          <w:rFonts w:ascii="仿宋" w:eastAsia="仿宋" w:hAnsi="仿宋" w:cs="仿宋" w:hint="eastAsia"/>
          <w:b/>
          <w:sz w:val="30"/>
          <w:szCs w:val="30"/>
        </w:rPr>
        <w:t>二、参选文件评审</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1、项目单位将组建评审小组对在参选文件递交截止时间前收到的所有符合条件的参选单位进行评审。</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2、评审活动遵循公平、公正、科学和择优的原则。</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3、评审小组按照本遴选文件和内控制度规定的方法、评审因素、标准和程序对参选单位进行评选。</w:t>
      </w:r>
    </w:p>
    <w:p w:rsidR="00F65303" w:rsidRDefault="00BB5EF4">
      <w:pPr>
        <w:pStyle w:val="aa"/>
        <w:widowControl/>
        <w:spacing w:beforeAutospacing="0" w:afterAutospacing="0" w:line="440" w:lineRule="exact"/>
        <w:ind w:firstLine="624"/>
        <w:rPr>
          <w:rFonts w:ascii="仿宋" w:eastAsia="仿宋" w:hAnsi="仿宋" w:cs="仿宋"/>
          <w:sz w:val="30"/>
          <w:szCs w:val="30"/>
        </w:rPr>
      </w:pPr>
      <w:r>
        <w:rPr>
          <w:rFonts w:ascii="仿宋" w:eastAsia="仿宋" w:hAnsi="仿宋" w:cs="仿宋" w:hint="eastAsia"/>
          <w:sz w:val="30"/>
          <w:szCs w:val="30"/>
        </w:rPr>
        <w:t>4、本次评审采用综合评分法。按综合得分由高到低进行排名，</w:t>
      </w:r>
      <w:r>
        <w:rPr>
          <w:rFonts w:ascii="仿宋" w:eastAsia="仿宋" w:hAnsi="仿宋" w:cs="仿宋" w:hint="eastAsia"/>
          <w:sz w:val="30"/>
          <w:szCs w:val="30"/>
          <w:highlight w:val="yellow"/>
        </w:rPr>
        <w:t>最终确定6家单位为中选单位。</w:t>
      </w:r>
    </w:p>
    <w:p w:rsidR="00F65303" w:rsidRDefault="00BB5EF4">
      <w:pPr>
        <w:pStyle w:val="aa"/>
        <w:widowControl/>
        <w:spacing w:beforeAutospacing="0" w:afterAutospacing="0" w:line="440" w:lineRule="exact"/>
        <w:ind w:firstLine="624"/>
        <w:rPr>
          <w:rFonts w:ascii="仿宋" w:eastAsia="仿宋" w:hAnsi="仿宋" w:cs="仿宋"/>
          <w:b/>
          <w:sz w:val="30"/>
          <w:szCs w:val="30"/>
          <w:highlight w:val="yellow"/>
        </w:rPr>
      </w:pPr>
      <w:r>
        <w:rPr>
          <w:rFonts w:ascii="仿宋" w:eastAsia="仿宋" w:hAnsi="仿宋" w:cs="仿宋" w:hint="eastAsia"/>
          <w:b/>
          <w:sz w:val="30"/>
          <w:szCs w:val="30"/>
          <w:highlight w:val="yellow"/>
        </w:rPr>
        <w:t>三、服务期限</w:t>
      </w:r>
    </w:p>
    <w:p w:rsidR="00F65303" w:rsidRDefault="00BB5EF4">
      <w:pPr>
        <w:pStyle w:val="aa"/>
        <w:widowControl/>
        <w:spacing w:beforeAutospacing="0" w:afterAutospacing="0" w:line="440" w:lineRule="exact"/>
        <w:ind w:firstLine="624"/>
        <w:rPr>
          <w:rFonts w:ascii="仿宋" w:eastAsia="仿宋" w:hAnsi="仿宋" w:cs="仿宋"/>
          <w:sz w:val="30"/>
          <w:szCs w:val="30"/>
          <w:highlight w:val="yellow"/>
        </w:rPr>
      </w:pPr>
      <w:r>
        <w:rPr>
          <w:rFonts w:ascii="仿宋" w:eastAsia="仿宋" w:hAnsi="仿宋" w:cs="仿宋" w:hint="eastAsia"/>
          <w:sz w:val="30"/>
          <w:szCs w:val="30"/>
          <w:highlight w:val="yellow"/>
        </w:rPr>
        <w:t>本次遴选入围的代理机构服务期限为三年，按年度签订委托代理协议。</w:t>
      </w:r>
    </w:p>
    <w:p w:rsidR="00F65303" w:rsidRDefault="00F65303">
      <w:pPr>
        <w:pStyle w:val="aa"/>
        <w:widowControl/>
        <w:spacing w:beforeAutospacing="0" w:afterAutospacing="0"/>
        <w:ind w:firstLineChars="200" w:firstLine="602"/>
        <w:outlineLvl w:val="0"/>
        <w:rPr>
          <w:rFonts w:ascii="仿宋" w:eastAsia="仿宋" w:hAnsi="仿宋" w:cs="仿宋"/>
          <w:b/>
          <w:bCs/>
          <w:sz w:val="30"/>
          <w:szCs w:val="30"/>
        </w:rPr>
      </w:pPr>
    </w:p>
    <w:p w:rsidR="00F65303" w:rsidRDefault="00F65303">
      <w:pPr>
        <w:pStyle w:val="aa"/>
        <w:widowControl/>
        <w:spacing w:beforeAutospacing="0" w:afterAutospacing="0"/>
        <w:ind w:firstLineChars="200" w:firstLine="602"/>
        <w:outlineLvl w:val="0"/>
        <w:rPr>
          <w:rFonts w:ascii="仿宋" w:eastAsia="仿宋" w:hAnsi="仿宋" w:cs="仿宋"/>
          <w:b/>
          <w:bCs/>
          <w:sz w:val="30"/>
          <w:szCs w:val="30"/>
        </w:rPr>
      </w:pPr>
    </w:p>
    <w:p w:rsidR="00F65303" w:rsidRDefault="00F65303">
      <w:pPr>
        <w:pStyle w:val="aa"/>
        <w:widowControl/>
        <w:spacing w:beforeAutospacing="0" w:afterAutospacing="0"/>
        <w:ind w:firstLineChars="200" w:firstLine="602"/>
        <w:outlineLvl w:val="0"/>
        <w:rPr>
          <w:rFonts w:ascii="仿宋" w:eastAsia="仿宋" w:hAnsi="仿宋" w:cs="仿宋"/>
          <w:b/>
          <w:bCs/>
          <w:sz w:val="30"/>
          <w:szCs w:val="30"/>
        </w:rPr>
      </w:pPr>
    </w:p>
    <w:p w:rsidR="00F65303" w:rsidRDefault="00BB5EF4">
      <w:pPr>
        <w:pStyle w:val="aa"/>
        <w:widowControl/>
        <w:spacing w:beforeAutospacing="0" w:afterAutospacing="0"/>
        <w:ind w:firstLineChars="200" w:firstLine="602"/>
        <w:outlineLvl w:val="0"/>
        <w:rPr>
          <w:rFonts w:ascii="仿宋" w:eastAsia="仿宋" w:hAnsi="仿宋" w:cs="仿宋"/>
          <w:b/>
          <w:sz w:val="30"/>
          <w:szCs w:val="30"/>
          <w:highlight w:val="yellow"/>
        </w:rPr>
      </w:pPr>
      <w:r>
        <w:rPr>
          <w:rFonts w:ascii="仿宋" w:eastAsia="仿宋" w:hAnsi="仿宋" w:cs="仿宋" w:hint="eastAsia"/>
          <w:b/>
          <w:bCs/>
          <w:sz w:val="30"/>
          <w:szCs w:val="30"/>
          <w:highlight w:val="yellow"/>
        </w:rPr>
        <w:t>三、评分标准</w:t>
      </w:r>
    </w:p>
    <w:tbl>
      <w:tblPr>
        <w:tblW w:w="9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1897"/>
        <w:gridCol w:w="710"/>
        <w:gridCol w:w="6294"/>
      </w:tblGrid>
      <w:tr w:rsidR="00F65303">
        <w:trPr>
          <w:trHeight w:val="442"/>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序号</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评分指标</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分值</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评审说明</w:t>
            </w:r>
          </w:p>
        </w:tc>
      </w:tr>
      <w:tr w:rsidR="00F65303">
        <w:trPr>
          <w:trHeight w:val="442"/>
          <w:jc w:val="center"/>
        </w:trPr>
        <w:tc>
          <w:tcPr>
            <w:tcW w:w="9565" w:type="dxa"/>
            <w:gridSpan w:val="4"/>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一、价格部分（10分）</w:t>
            </w:r>
          </w:p>
        </w:tc>
      </w:tr>
      <w:tr w:rsidR="00F65303">
        <w:trPr>
          <w:trHeight w:val="812"/>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1</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jc w:val="left"/>
              <w:rPr>
                <w:rFonts w:ascii="宋体" w:hAnsi="宋体" w:cs="宋体"/>
                <w:szCs w:val="21"/>
              </w:rPr>
            </w:pPr>
            <w:r>
              <w:rPr>
                <w:rFonts w:ascii="宋体" w:hAnsi="宋体" w:cs="宋体" w:hint="eastAsia"/>
                <w:szCs w:val="21"/>
              </w:rPr>
              <w:t>价格部分</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10</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szCs w:val="21"/>
              </w:rPr>
            </w:pPr>
            <w:r>
              <w:rPr>
                <w:rFonts w:ascii="宋体" w:hAnsi="宋体" w:cs="宋体" w:hint="eastAsia"/>
                <w:szCs w:val="21"/>
              </w:rPr>
              <w:t>按“价格部分评分细则表”评分标准进行评分</w:t>
            </w:r>
          </w:p>
        </w:tc>
      </w:tr>
      <w:tr w:rsidR="00F65303">
        <w:trPr>
          <w:trHeight w:val="452"/>
          <w:jc w:val="center"/>
        </w:trPr>
        <w:tc>
          <w:tcPr>
            <w:tcW w:w="9565" w:type="dxa"/>
            <w:gridSpan w:val="4"/>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二、企业场所、业绩与人员情况（37分）</w:t>
            </w:r>
          </w:p>
        </w:tc>
      </w:tr>
      <w:tr w:rsidR="00F65303">
        <w:trPr>
          <w:trHeight w:val="1007"/>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2</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jc w:val="left"/>
              <w:rPr>
                <w:rFonts w:ascii="宋体" w:hAnsi="宋体" w:cs="宋体"/>
                <w:szCs w:val="21"/>
              </w:rPr>
            </w:pPr>
            <w:r>
              <w:rPr>
                <w:rFonts w:ascii="宋体" w:eastAsia="宋体" w:hAnsi="宋体" w:cs="宋体" w:hint="eastAsia"/>
                <w:szCs w:val="21"/>
              </w:rPr>
              <w:t>登记情况</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2</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szCs w:val="21"/>
              </w:rPr>
            </w:pPr>
            <w:r>
              <w:rPr>
                <w:rFonts w:ascii="宋体" w:eastAsia="宋体" w:hAnsi="宋体" w:cs="宋体" w:hint="eastAsia"/>
                <w:szCs w:val="21"/>
              </w:rPr>
              <w:t>在</w:t>
            </w:r>
            <w:r>
              <w:rPr>
                <w:rFonts w:ascii="宋体" w:eastAsia="宋体" w:hAnsi="宋体" w:cs="宋体" w:hint="eastAsia"/>
              </w:rPr>
              <w:t>辽宁省招标投标监管网、辽宁建设工程信息网、辽宁政府采购网、中国政府采购网或其工商注册所在地省级分网登记</w:t>
            </w:r>
            <w:r>
              <w:rPr>
                <w:rFonts w:ascii="宋体" w:eastAsia="宋体" w:hAnsi="宋体" w:cs="宋体" w:hint="eastAsia"/>
                <w:szCs w:val="21"/>
              </w:rPr>
              <w:t>的信息完整真实 ,得2分。</w:t>
            </w:r>
          </w:p>
        </w:tc>
      </w:tr>
      <w:tr w:rsidR="00F65303">
        <w:trPr>
          <w:trHeight w:val="1007"/>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3</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jc w:val="left"/>
              <w:rPr>
                <w:rFonts w:ascii="宋体" w:hAnsi="宋体" w:cs="宋体"/>
                <w:szCs w:val="21"/>
              </w:rPr>
            </w:pPr>
            <w:r>
              <w:rPr>
                <w:rFonts w:ascii="宋体" w:hAnsi="宋体" w:cs="宋体" w:hint="eastAsia"/>
                <w:szCs w:val="21"/>
              </w:rPr>
              <w:t>企业业绩</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20</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szCs w:val="21"/>
              </w:rPr>
            </w:pPr>
            <w:r>
              <w:rPr>
                <w:rFonts w:ascii="宋体" w:hAnsi="宋体" w:cs="宋体" w:hint="eastAsia"/>
                <w:szCs w:val="21"/>
              </w:rPr>
              <w:t>近三年（2020年07月01日以后，以中标通知书或中标公告时间为准）承担过投资额1000万以上医疗卫生机构招标代理业绩每一个得2分，最高得10分；</w:t>
            </w:r>
          </w:p>
          <w:p w:rsidR="00F65303" w:rsidRDefault="00BB5EF4">
            <w:pPr>
              <w:rPr>
                <w:rFonts w:ascii="宋体" w:hAnsi="宋体" w:cs="宋体"/>
                <w:szCs w:val="21"/>
              </w:rPr>
            </w:pPr>
            <w:r>
              <w:rPr>
                <w:rFonts w:ascii="宋体" w:hAnsi="宋体" w:cs="宋体" w:hint="eastAsia"/>
                <w:szCs w:val="21"/>
              </w:rPr>
              <w:t>承担过投资额100万以上医疗卫生机构招标代理业绩每一个得1分，最高得10分。（提供委托代理协议、中标通知书或中标公告）</w:t>
            </w:r>
          </w:p>
        </w:tc>
      </w:tr>
      <w:tr w:rsidR="00F65303">
        <w:trPr>
          <w:trHeight w:val="1007"/>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4</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jc w:val="left"/>
              <w:rPr>
                <w:rFonts w:ascii="宋体" w:hAnsi="宋体" w:cs="宋体"/>
                <w:szCs w:val="21"/>
              </w:rPr>
            </w:pPr>
            <w:r>
              <w:rPr>
                <w:rFonts w:ascii="宋体" w:eastAsia="宋体" w:hAnsi="宋体" w:cs="宋体" w:hint="eastAsia"/>
                <w:szCs w:val="21"/>
              </w:rPr>
              <w:t>企业人员</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szCs w:val="21"/>
              </w:rPr>
            </w:pPr>
            <w:r>
              <w:rPr>
                <w:rFonts w:ascii="宋体" w:hAnsi="宋体" w:cs="宋体" w:hint="eastAsia"/>
                <w:szCs w:val="21"/>
              </w:rPr>
              <w:t>5</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autoSpaceDE w:val="0"/>
              <w:autoSpaceDN w:val="0"/>
              <w:spacing w:before="12"/>
              <w:rPr>
                <w:rFonts w:ascii="Calibri" w:eastAsia="宋体" w:hAnsi="Calibri" w:cs="Calibri"/>
                <w:szCs w:val="21"/>
              </w:rPr>
            </w:pPr>
            <w:r>
              <w:rPr>
                <w:rFonts w:ascii="宋体" w:eastAsia="宋体" w:hAnsi="宋体" w:cs="宋体" w:hint="eastAsia"/>
                <w:szCs w:val="21"/>
              </w:rPr>
              <w:t>依法为企业在职人员缴纳社会保险，提供“社会保险”相关网站打印的单位参保职工明细表或花名册。在职人员5-9人得3分，10人以上（含10人）得5分；</w:t>
            </w:r>
          </w:p>
          <w:p w:rsidR="00F65303" w:rsidRDefault="00BB5EF4">
            <w:pPr>
              <w:rPr>
                <w:rFonts w:ascii="宋体" w:hAnsi="宋体" w:cs="宋体"/>
                <w:szCs w:val="21"/>
              </w:rPr>
            </w:pPr>
            <w:r>
              <w:rPr>
                <w:rFonts w:ascii="Calibri" w:eastAsia="宋体" w:hAnsi="Calibri" w:cs="Calibri" w:hint="eastAsia"/>
                <w:szCs w:val="21"/>
              </w:rPr>
              <w:t>注：</w:t>
            </w:r>
            <w:r>
              <w:rPr>
                <w:rFonts w:ascii="宋体" w:hAnsi="宋体" w:cs="宋体" w:hint="eastAsia"/>
                <w:bCs/>
                <w:szCs w:val="21"/>
              </w:rPr>
              <w:t>近六个月任意一个月社保参保缴费证明</w:t>
            </w:r>
            <w:r>
              <w:rPr>
                <w:rFonts w:ascii="宋体" w:eastAsia="宋体" w:hAnsi="宋体" w:cs="宋体" w:hint="eastAsia"/>
                <w:szCs w:val="21"/>
              </w:rPr>
              <w:t>。少于5人将取消入围资格。</w:t>
            </w:r>
          </w:p>
        </w:tc>
      </w:tr>
      <w:tr w:rsidR="00F65303">
        <w:trPr>
          <w:trHeight w:val="702"/>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5</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jc w:val="left"/>
              <w:rPr>
                <w:rFonts w:ascii="宋体" w:hAnsi="宋体" w:cs="宋体"/>
                <w:bCs/>
                <w:szCs w:val="21"/>
              </w:rPr>
            </w:pPr>
            <w:r>
              <w:rPr>
                <w:rFonts w:ascii="宋体" w:hAnsi="宋体" w:cs="宋体" w:hint="eastAsia"/>
                <w:bCs/>
                <w:szCs w:val="21"/>
              </w:rPr>
              <w:t>项目人员配备</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ind w:firstLineChars="100" w:firstLine="210"/>
              <w:rPr>
                <w:rFonts w:ascii="宋体" w:hAnsi="宋体" w:cs="宋体"/>
                <w:bCs/>
                <w:szCs w:val="21"/>
              </w:rPr>
            </w:pPr>
            <w:r>
              <w:rPr>
                <w:rFonts w:ascii="宋体" w:hAnsi="宋体" w:cs="宋体" w:hint="eastAsia"/>
                <w:szCs w:val="21"/>
              </w:rPr>
              <w:t>7</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项目负责人中级以上职称、工作经验五年以上得2分。</w:t>
            </w:r>
          </w:p>
          <w:p w:rsidR="00F65303" w:rsidRDefault="00BB5EF4">
            <w:pPr>
              <w:rPr>
                <w:rFonts w:ascii="宋体" w:hAnsi="宋体" w:cs="宋体"/>
                <w:bCs/>
                <w:szCs w:val="21"/>
              </w:rPr>
            </w:pPr>
            <w:r>
              <w:rPr>
                <w:rFonts w:ascii="宋体" w:hAnsi="宋体" w:cs="宋体" w:hint="eastAsia"/>
                <w:bCs/>
                <w:szCs w:val="21"/>
              </w:rPr>
              <w:t>项目负责人具有国家注册造价师职业资格的，得2分。</w:t>
            </w:r>
          </w:p>
          <w:p w:rsidR="00F65303" w:rsidRDefault="00BB5EF4">
            <w:pPr>
              <w:rPr>
                <w:rFonts w:ascii="宋体" w:hAnsi="宋体" w:cs="宋体"/>
                <w:bCs/>
                <w:szCs w:val="21"/>
              </w:rPr>
            </w:pPr>
            <w:r>
              <w:rPr>
                <w:rFonts w:ascii="宋体" w:hAnsi="宋体" w:cs="宋体" w:hint="eastAsia"/>
                <w:bCs/>
                <w:szCs w:val="21"/>
              </w:rPr>
              <w:t>项目组人员具有中级（含）以上工程师职称的，每提供1人，加1分，最多加3分。（须提供劳动合同、近六个月任意一个月社保参保缴费证明、证书扫描件）</w:t>
            </w:r>
          </w:p>
        </w:tc>
      </w:tr>
      <w:tr w:rsidR="00F65303">
        <w:trPr>
          <w:trHeight w:val="763"/>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6</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jc w:val="left"/>
              <w:rPr>
                <w:rFonts w:ascii="宋体" w:hAnsi="宋体" w:cs="宋体"/>
                <w:bCs/>
                <w:szCs w:val="21"/>
              </w:rPr>
            </w:pPr>
            <w:r>
              <w:rPr>
                <w:rFonts w:ascii="宋体" w:hAnsi="宋体" w:cs="宋体" w:hint="eastAsia"/>
                <w:bCs/>
                <w:szCs w:val="21"/>
              </w:rPr>
              <w:t>硬件设施</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ind w:firstLineChars="100" w:firstLine="210"/>
              <w:rPr>
                <w:rFonts w:ascii="宋体" w:hAnsi="宋体" w:cs="宋体"/>
                <w:bCs/>
                <w:szCs w:val="21"/>
              </w:rPr>
            </w:pPr>
            <w:r>
              <w:rPr>
                <w:rFonts w:ascii="宋体" w:hAnsi="宋体" w:cs="宋体" w:hint="eastAsia"/>
                <w:bCs/>
                <w:szCs w:val="21"/>
              </w:rPr>
              <w:t>3</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根据经营场所、开评标室、监控设施、是否有资料存档场所等内容进行综合比较评分，优3分，良2分，一般1分。</w:t>
            </w:r>
          </w:p>
        </w:tc>
      </w:tr>
      <w:tr w:rsidR="00F65303">
        <w:trPr>
          <w:trHeight w:val="466"/>
          <w:jc w:val="center"/>
        </w:trPr>
        <w:tc>
          <w:tcPr>
            <w:tcW w:w="9565" w:type="dxa"/>
            <w:gridSpan w:val="4"/>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三、服务方案</w:t>
            </w:r>
            <w:r>
              <w:rPr>
                <w:rFonts w:ascii="宋体" w:hAnsi="宋体" w:cs="宋体" w:hint="eastAsia"/>
                <w:szCs w:val="21"/>
              </w:rPr>
              <w:t>（45分）</w:t>
            </w:r>
          </w:p>
        </w:tc>
      </w:tr>
      <w:tr w:rsidR="00F65303">
        <w:trPr>
          <w:trHeight w:val="656"/>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7</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r>
              <w:rPr>
                <w:rFonts w:ascii="宋体" w:hAnsi="宋体" w:cs="宋体" w:hint="eastAsia"/>
                <w:bCs/>
                <w:szCs w:val="21"/>
              </w:rPr>
              <w:t>招标代理总体服务实施方案</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12</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实施方案内容全面完整，符合国家相关政策要求,可操作性强。优12-9分，良8-5分，一般4-1分。</w:t>
            </w:r>
          </w:p>
        </w:tc>
      </w:tr>
      <w:tr w:rsidR="00F65303">
        <w:trPr>
          <w:trHeight w:val="596"/>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8</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招标代理服务工作计划</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9</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szCs w:val="21"/>
              </w:rPr>
              <w:t>过程操作流程清晰，工作进度安排科学合理、适用性强。</w:t>
            </w:r>
            <w:r>
              <w:rPr>
                <w:rFonts w:ascii="宋体" w:hAnsi="宋体" w:cs="宋体" w:hint="eastAsia"/>
                <w:bCs/>
                <w:szCs w:val="21"/>
              </w:rPr>
              <w:t>优9-7分，良6-4分，一般3-1分。</w:t>
            </w:r>
          </w:p>
        </w:tc>
      </w:tr>
      <w:tr w:rsidR="00F65303">
        <w:trPr>
          <w:trHeight w:val="763"/>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9</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招标代理服务质量保证措施</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ind w:firstLineChars="100" w:firstLine="210"/>
              <w:rPr>
                <w:rFonts w:ascii="宋体" w:hAnsi="宋体" w:cs="宋体"/>
                <w:bCs/>
                <w:szCs w:val="21"/>
              </w:rPr>
            </w:pPr>
            <w:r>
              <w:rPr>
                <w:rFonts w:ascii="宋体" w:hAnsi="宋体" w:cs="宋体" w:hint="eastAsia"/>
                <w:bCs/>
                <w:szCs w:val="21"/>
              </w:rPr>
              <w:t>9</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招标代理服务质量保证体系完善，措施得当。优9-7分，良6-4分，一般3-1分。</w:t>
            </w:r>
          </w:p>
        </w:tc>
      </w:tr>
      <w:tr w:rsidR="00F65303">
        <w:trPr>
          <w:trHeight w:val="618"/>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10</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招标代理内部管理制度情况</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9</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eastAsia="宋体" w:hAnsi="宋体" w:cs="宋体" w:hint="eastAsia"/>
                <w:szCs w:val="21"/>
              </w:rPr>
              <w:t>代理机构内部工作流程、进度控制、档案管理、保密管理等环节考虑全面，内部管理制度健全、规范，得</w:t>
            </w:r>
            <w:r>
              <w:rPr>
                <w:rFonts w:ascii="宋体" w:hAnsi="宋体" w:cs="宋体" w:hint="eastAsia"/>
                <w:bCs/>
                <w:szCs w:val="21"/>
              </w:rPr>
              <w:t>9-7</w:t>
            </w:r>
            <w:r>
              <w:rPr>
                <w:rFonts w:ascii="宋体" w:eastAsia="宋体" w:hAnsi="宋体" w:cs="宋体" w:hint="eastAsia"/>
                <w:szCs w:val="21"/>
              </w:rPr>
              <w:t>分，一般得</w:t>
            </w:r>
            <w:r>
              <w:rPr>
                <w:rFonts w:ascii="宋体" w:hAnsi="宋体" w:cs="宋体" w:hint="eastAsia"/>
                <w:bCs/>
                <w:szCs w:val="21"/>
              </w:rPr>
              <w:t>6-4</w:t>
            </w:r>
            <w:r>
              <w:rPr>
                <w:rFonts w:ascii="宋体" w:eastAsia="宋体" w:hAnsi="宋体" w:cs="宋体" w:hint="eastAsia"/>
                <w:szCs w:val="21"/>
              </w:rPr>
              <w:t>分，差得3-1分。</w:t>
            </w:r>
          </w:p>
        </w:tc>
      </w:tr>
      <w:tr w:rsidR="00F65303">
        <w:trPr>
          <w:trHeight w:val="562"/>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lastRenderedPageBreak/>
              <w:t>11</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招标代理服务承诺</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6</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具有全面的招标代理服务承诺，优6-4分，良4-2分，一般2-1分。</w:t>
            </w:r>
          </w:p>
        </w:tc>
      </w:tr>
      <w:tr w:rsidR="00F65303">
        <w:trPr>
          <w:trHeight w:val="562"/>
          <w:jc w:val="center"/>
        </w:trPr>
        <w:tc>
          <w:tcPr>
            <w:tcW w:w="9565" w:type="dxa"/>
            <w:gridSpan w:val="4"/>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四、其他</w:t>
            </w:r>
            <w:r>
              <w:rPr>
                <w:rFonts w:ascii="宋体" w:hAnsi="宋体" w:cs="宋体" w:hint="eastAsia"/>
                <w:szCs w:val="21"/>
              </w:rPr>
              <w:t>（8分）</w:t>
            </w:r>
          </w:p>
        </w:tc>
      </w:tr>
      <w:tr w:rsidR="00F65303">
        <w:trPr>
          <w:trHeight w:val="562"/>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12</w:t>
            </w: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项目负责人陈述及答辩</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8</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BB5EF4">
            <w:pPr>
              <w:numPr>
                <w:ilvl w:val="0"/>
                <w:numId w:val="1"/>
              </w:numPr>
              <w:rPr>
                <w:rFonts w:ascii="宋体" w:hAnsi="宋体" w:cs="宋体"/>
                <w:bCs/>
                <w:szCs w:val="21"/>
              </w:rPr>
            </w:pPr>
            <w:r>
              <w:rPr>
                <w:rFonts w:ascii="宋体" w:hAnsi="宋体" w:cs="宋体" w:hint="eastAsia"/>
                <w:bCs/>
                <w:szCs w:val="21"/>
              </w:rPr>
              <w:t>拟定项目负责人现场陈述,不超过2分钟，重点介绍公司情况及自身政府采购工作经历、代理医疗卫生机构项目的优势等。现场陈述思路清晰、表达能力强、经验丰富，得3分;陈述较好得2分;陈述一般得 1分;未参加陈述不得分。</w:t>
            </w:r>
          </w:p>
          <w:p w:rsidR="00F65303" w:rsidRDefault="00BB5EF4">
            <w:pPr>
              <w:numPr>
                <w:ilvl w:val="0"/>
                <w:numId w:val="1"/>
              </w:numPr>
              <w:rPr>
                <w:rFonts w:ascii="宋体" w:hAnsi="宋体" w:cs="宋体"/>
                <w:bCs/>
                <w:szCs w:val="21"/>
              </w:rPr>
            </w:pPr>
            <w:r>
              <w:rPr>
                <w:rFonts w:ascii="宋体" w:hAnsi="宋体" w:cs="宋体" w:hint="eastAsia"/>
                <w:bCs/>
                <w:szCs w:val="21"/>
              </w:rPr>
              <w:t>拟定项目负责人根据评审委员会提问进行现场答辩。现场答辩思路清晰、语言组织能力强、业务知识扎实、回答问题全面，得5 分;现场答辩较好得 3分:现场答辩一般得 1分;未参加答辩不得分</w:t>
            </w:r>
          </w:p>
        </w:tc>
      </w:tr>
      <w:tr w:rsidR="00F65303">
        <w:trPr>
          <w:trHeight w:val="562"/>
          <w:jc w:val="center"/>
        </w:trPr>
        <w:tc>
          <w:tcPr>
            <w:tcW w:w="664" w:type="dxa"/>
            <w:tcBorders>
              <w:top w:val="single" w:sz="4" w:space="0" w:color="auto"/>
              <w:left w:val="single" w:sz="4" w:space="0" w:color="auto"/>
              <w:bottom w:val="single" w:sz="4" w:space="0" w:color="auto"/>
              <w:right w:val="single" w:sz="4" w:space="0" w:color="auto"/>
            </w:tcBorders>
            <w:vAlign w:val="center"/>
          </w:tcPr>
          <w:p w:rsidR="00F65303" w:rsidRDefault="00F65303">
            <w:pPr>
              <w:jc w:val="center"/>
              <w:rPr>
                <w:rFonts w:ascii="宋体" w:hAnsi="宋体" w:cs="宋体"/>
                <w:bCs/>
                <w:szCs w:val="21"/>
              </w:rPr>
            </w:pPr>
          </w:p>
        </w:tc>
        <w:tc>
          <w:tcPr>
            <w:tcW w:w="1897"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总分</w:t>
            </w:r>
          </w:p>
        </w:tc>
        <w:tc>
          <w:tcPr>
            <w:tcW w:w="710" w:type="dxa"/>
            <w:tcBorders>
              <w:top w:val="single" w:sz="4" w:space="0" w:color="auto"/>
              <w:left w:val="single" w:sz="4" w:space="0" w:color="auto"/>
              <w:bottom w:val="single" w:sz="4" w:space="0" w:color="auto"/>
              <w:right w:val="single" w:sz="4" w:space="0" w:color="auto"/>
            </w:tcBorders>
            <w:vAlign w:val="center"/>
          </w:tcPr>
          <w:p w:rsidR="00F65303" w:rsidRDefault="00BB5EF4">
            <w:pPr>
              <w:jc w:val="center"/>
              <w:rPr>
                <w:rFonts w:ascii="宋体" w:hAnsi="宋体" w:cs="宋体"/>
                <w:bCs/>
                <w:szCs w:val="21"/>
              </w:rPr>
            </w:pPr>
            <w:r>
              <w:rPr>
                <w:rFonts w:ascii="宋体" w:hAnsi="宋体" w:cs="宋体" w:hint="eastAsia"/>
                <w:bCs/>
                <w:szCs w:val="21"/>
              </w:rPr>
              <w:t>100</w:t>
            </w:r>
          </w:p>
        </w:tc>
        <w:tc>
          <w:tcPr>
            <w:tcW w:w="6294" w:type="dxa"/>
            <w:tcBorders>
              <w:top w:val="single" w:sz="4" w:space="0" w:color="auto"/>
              <w:left w:val="single" w:sz="4" w:space="0" w:color="auto"/>
              <w:bottom w:val="single" w:sz="4" w:space="0" w:color="auto"/>
              <w:right w:val="single" w:sz="4" w:space="0" w:color="auto"/>
            </w:tcBorders>
            <w:vAlign w:val="center"/>
          </w:tcPr>
          <w:p w:rsidR="00F65303" w:rsidRDefault="00F65303">
            <w:pPr>
              <w:rPr>
                <w:rFonts w:ascii="宋体" w:hAnsi="宋体" w:cs="宋体"/>
                <w:bCs/>
                <w:szCs w:val="21"/>
              </w:rPr>
            </w:pPr>
          </w:p>
        </w:tc>
      </w:tr>
    </w:tbl>
    <w:p w:rsidR="00F65303" w:rsidRDefault="00F65303">
      <w:pPr>
        <w:widowControl/>
        <w:jc w:val="left"/>
        <w:rPr>
          <w:rFonts w:ascii="宋体" w:hAnsi="宋体" w:cs="宋体"/>
          <w:szCs w:val="21"/>
        </w:rPr>
      </w:pPr>
    </w:p>
    <w:p w:rsidR="00F65303" w:rsidRDefault="00BB5EF4">
      <w:pPr>
        <w:widowControl/>
        <w:jc w:val="center"/>
        <w:rPr>
          <w:rFonts w:ascii="宋体" w:hAnsi="宋体" w:cs="宋体"/>
          <w:b/>
          <w:bCs/>
          <w:sz w:val="24"/>
        </w:rPr>
      </w:pPr>
      <w:r>
        <w:rPr>
          <w:rFonts w:ascii="宋体" w:hAnsi="宋体" w:cs="宋体" w:hint="eastAsia"/>
          <w:b/>
          <w:bCs/>
          <w:sz w:val="24"/>
        </w:rPr>
        <w:t>价格部分评分细则表</w:t>
      </w:r>
    </w:p>
    <w:tbl>
      <w:tblPr>
        <w:tblW w:w="928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89"/>
        <w:gridCol w:w="2910"/>
        <w:gridCol w:w="2326"/>
        <w:gridCol w:w="2862"/>
      </w:tblGrid>
      <w:tr w:rsidR="00F65303">
        <w:trPr>
          <w:trHeight w:val="436"/>
        </w:trPr>
        <w:tc>
          <w:tcPr>
            <w:tcW w:w="1189" w:type="dxa"/>
            <w:tcBorders>
              <w:top w:val="single" w:sz="12" w:space="0" w:color="auto"/>
              <w:left w:val="single" w:sz="12"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评分计算方案序号</w:t>
            </w:r>
          </w:p>
        </w:tc>
        <w:tc>
          <w:tcPr>
            <w:tcW w:w="2910" w:type="dxa"/>
            <w:tcBorders>
              <w:top w:val="single" w:sz="12" w:space="0" w:color="auto"/>
              <w:left w:val="single" w:sz="4" w:space="0" w:color="auto"/>
              <w:bottom w:val="single" w:sz="4" w:space="0" w:color="auto"/>
              <w:right w:val="single" w:sz="4" w:space="0" w:color="auto"/>
            </w:tcBorders>
            <w:vAlign w:val="center"/>
          </w:tcPr>
          <w:p w:rsidR="00F65303" w:rsidRDefault="00BB5EF4">
            <w:pPr>
              <w:ind w:firstLineChars="200" w:firstLine="420"/>
              <w:rPr>
                <w:rFonts w:ascii="宋体" w:hAnsi="宋体" w:cs="宋体"/>
                <w:bCs/>
                <w:szCs w:val="21"/>
              </w:rPr>
            </w:pPr>
            <w:r>
              <w:rPr>
                <w:rFonts w:ascii="宋体" w:hAnsi="宋体" w:cs="宋体" w:hint="eastAsia"/>
                <w:bCs/>
                <w:szCs w:val="21"/>
              </w:rPr>
              <w:t>评分计算方案内容</w:t>
            </w:r>
          </w:p>
        </w:tc>
        <w:tc>
          <w:tcPr>
            <w:tcW w:w="2326" w:type="dxa"/>
            <w:tcBorders>
              <w:top w:val="single" w:sz="12"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评分标准</w:t>
            </w:r>
          </w:p>
        </w:tc>
        <w:tc>
          <w:tcPr>
            <w:tcW w:w="2862" w:type="dxa"/>
            <w:tcBorders>
              <w:top w:val="single" w:sz="12" w:space="0" w:color="auto"/>
              <w:left w:val="single" w:sz="4" w:space="0" w:color="auto"/>
              <w:bottom w:val="single" w:sz="4" w:space="0" w:color="auto"/>
              <w:right w:val="single" w:sz="12" w:space="0" w:color="auto"/>
            </w:tcBorders>
            <w:vAlign w:val="center"/>
          </w:tcPr>
          <w:p w:rsidR="00F65303" w:rsidRDefault="00BB5EF4">
            <w:pPr>
              <w:ind w:firstLineChars="300" w:firstLine="630"/>
              <w:rPr>
                <w:rFonts w:ascii="宋体" w:hAnsi="宋体" w:cs="宋体"/>
                <w:bCs/>
                <w:szCs w:val="21"/>
              </w:rPr>
            </w:pPr>
            <w:r>
              <w:rPr>
                <w:rFonts w:ascii="宋体" w:hAnsi="宋体" w:cs="宋体" w:hint="eastAsia"/>
                <w:bCs/>
                <w:szCs w:val="21"/>
              </w:rPr>
              <w:t>备       注</w:t>
            </w:r>
          </w:p>
        </w:tc>
      </w:tr>
      <w:tr w:rsidR="00F65303">
        <w:trPr>
          <w:cantSplit/>
        </w:trPr>
        <w:tc>
          <w:tcPr>
            <w:tcW w:w="1189" w:type="dxa"/>
            <w:tcBorders>
              <w:top w:val="single" w:sz="4" w:space="0" w:color="auto"/>
              <w:left w:val="single" w:sz="12" w:space="0" w:color="auto"/>
              <w:bottom w:val="single" w:sz="4" w:space="0" w:color="auto"/>
              <w:right w:val="single" w:sz="4" w:space="0" w:color="auto"/>
            </w:tcBorders>
            <w:vAlign w:val="center"/>
          </w:tcPr>
          <w:p w:rsidR="00F65303" w:rsidRDefault="00F65303">
            <w:pPr>
              <w:rPr>
                <w:rFonts w:ascii="宋体" w:hAnsi="宋体" w:cs="宋体"/>
                <w:bCs/>
                <w:szCs w:val="21"/>
              </w:rPr>
            </w:pPr>
          </w:p>
          <w:p w:rsidR="00F65303" w:rsidRDefault="00BB5EF4">
            <w:pPr>
              <w:rPr>
                <w:rFonts w:ascii="宋体" w:hAnsi="宋体" w:cs="宋体"/>
                <w:bCs/>
                <w:szCs w:val="21"/>
              </w:rPr>
            </w:pPr>
            <w:r>
              <w:rPr>
                <w:rFonts w:ascii="宋体" w:hAnsi="宋体" w:cs="宋体" w:hint="eastAsia"/>
                <w:bCs/>
                <w:szCs w:val="21"/>
              </w:rPr>
              <w:t>1</w:t>
            </w:r>
          </w:p>
        </w:tc>
        <w:tc>
          <w:tcPr>
            <w:tcW w:w="2910"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 xml:space="preserve">    报价—基准价</w:t>
            </w:r>
          </w:p>
          <w:p w:rsidR="00F65303" w:rsidRDefault="00BB5EF4">
            <w:pPr>
              <w:rPr>
                <w:rFonts w:ascii="宋体" w:hAnsi="宋体" w:cs="宋体"/>
                <w:bCs/>
                <w:szCs w:val="21"/>
              </w:rPr>
            </w:pPr>
            <w:r>
              <w:rPr>
                <w:rFonts w:ascii="宋体" w:hAnsi="宋体" w:cs="宋体" w:hint="eastAsia"/>
                <w:bCs/>
                <w:noProof/>
                <w:szCs w:val="21"/>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108585</wp:posOffset>
                      </wp:positionV>
                      <wp:extent cx="907415" cy="635"/>
                      <wp:effectExtent l="0" t="0" r="0" b="0"/>
                      <wp:wrapNone/>
                      <wp:docPr id="11" name="直接连接符 11"/>
                      <wp:cNvGraphicFramePr/>
                      <a:graphic xmlns:a="http://schemas.openxmlformats.org/drawingml/2006/main">
                        <a:graphicData uri="http://schemas.microsoft.com/office/word/2010/wordprocessingShape">
                          <wps:wsp>
                            <wps:cNvCnPr/>
                            <wps:spPr>
                              <a:xfrm>
                                <a:off x="0" y="0"/>
                                <a:ext cx="90741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2pt;margin-top:8.55pt;height:0.05pt;width:71.45pt;z-index:251659264;mso-width-relative:page;mso-height-relative:page;" filled="f" stroked="t" coordsize="21600,21600" o:gfxdata="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c5xctUAAAAIAQAADwAAAAAAAAAB&#10;ACAAAAAiAAAAZHJzL2Rvd25yZXYueG1sUEsBAhQAFAAAAAgAh07iQONa+tnaAQAAmQMAAA4AAAAA&#10;AAAAAQAgAAAAJAEAAGRycy9lMm9Eb2MueG1sUEsFBgAAAAAGAAYAWQEAAHAFAAAAAA==&#10;">
                      <v:fill on="f" focussize="0,0"/>
                      <v:stroke color="#000000" joinstyle="round"/>
                      <v:imagedata o:title=""/>
                      <o:lock v:ext="edit" aspectratio="f"/>
                    </v:line>
                  </w:pict>
                </mc:Fallback>
              </mc:AlternateContent>
            </w:r>
            <w:r>
              <w:rPr>
                <w:rFonts w:ascii="宋体" w:hAnsi="宋体" w:cs="宋体" w:hint="eastAsia"/>
                <w:bCs/>
                <w:szCs w:val="21"/>
              </w:rPr>
              <w:t>0&lt;              ×100%</w:t>
            </w:r>
          </w:p>
          <w:p w:rsidR="00F65303" w:rsidRDefault="00BB5EF4">
            <w:pPr>
              <w:rPr>
                <w:rFonts w:ascii="宋体" w:hAnsi="宋体" w:cs="宋体"/>
                <w:bCs/>
                <w:szCs w:val="21"/>
              </w:rPr>
            </w:pPr>
            <w:r>
              <w:rPr>
                <w:rFonts w:ascii="宋体" w:hAnsi="宋体" w:cs="宋体" w:hint="eastAsia"/>
                <w:bCs/>
                <w:szCs w:val="21"/>
              </w:rPr>
              <w:t xml:space="preserve">      基准价</w:t>
            </w:r>
          </w:p>
        </w:tc>
        <w:tc>
          <w:tcPr>
            <w:tcW w:w="2326" w:type="dxa"/>
            <w:tcBorders>
              <w:top w:val="single" w:sz="2"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从0开始每升1%减0.2分，即100-2*100X</w:t>
            </w:r>
          </w:p>
        </w:tc>
        <w:tc>
          <w:tcPr>
            <w:tcW w:w="2862" w:type="dxa"/>
            <w:vMerge w:val="restart"/>
            <w:tcBorders>
              <w:top w:val="single" w:sz="2" w:space="0" w:color="auto"/>
              <w:left w:val="single" w:sz="4" w:space="0" w:color="auto"/>
              <w:bottom w:val="single" w:sz="2" w:space="0" w:color="auto"/>
              <w:right w:val="single" w:sz="12" w:space="0" w:color="auto"/>
            </w:tcBorders>
            <w:vAlign w:val="center"/>
          </w:tcPr>
          <w:p w:rsidR="00F65303" w:rsidRDefault="00BB5EF4">
            <w:pPr>
              <w:rPr>
                <w:rFonts w:ascii="宋体" w:hAnsi="宋体" w:cs="宋体"/>
                <w:bCs/>
                <w:szCs w:val="21"/>
              </w:rPr>
            </w:pPr>
            <w:r>
              <w:rPr>
                <w:rFonts w:ascii="宋体" w:hAnsi="宋体" w:cs="宋体" w:hint="eastAsia"/>
                <w:bCs/>
                <w:szCs w:val="21"/>
              </w:rPr>
              <w:t>报价得分最低分为0分；</w:t>
            </w:r>
          </w:p>
          <w:p w:rsidR="00F65303" w:rsidRDefault="00BB5EF4">
            <w:pPr>
              <w:rPr>
                <w:rFonts w:ascii="宋体" w:hAnsi="宋体" w:cs="宋体"/>
                <w:bCs/>
                <w:szCs w:val="21"/>
              </w:rPr>
            </w:pPr>
            <w:r>
              <w:rPr>
                <w:rFonts w:ascii="宋体" w:hAnsi="宋体" w:cs="宋体" w:hint="eastAsia"/>
                <w:bCs/>
                <w:szCs w:val="21"/>
              </w:rPr>
              <w:t>X为最终报价升、降率百分点数的绝对值，即</w:t>
            </w:r>
          </w:p>
          <w:p w:rsidR="00F65303" w:rsidRDefault="00BB5EF4">
            <w:pPr>
              <w:ind w:firstLineChars="200" w:firstLine="420"/>
              <w:rPr>
                <w:rFonts w:ascii="宋体" w:hAnsi="宋体" w:cs="宋体"/>
                <w:bCs/>
                <w:szCs w:val="21"/>
              </w:rPr>
            </w:pPr>
            <w:r>
              <w:rPr>
                <w:rFonts w:ascii="宋体" w:hAnsi="宋体" w:cs="宋体" w:hint="eastAsia"/>
                <w:bCs/>
                <w:noProof/>
                <w:szCs w:val="21"/>
              </w:rPr>
              <mc:AlternateContent>
                <mc:Choice Requires="wps">
                  <w:drawing>
                    <wp:anchor distT="0" distB="0" distL="114300" distR="114300" simplePos="0" relativeHeight="251662336" behindDoc="0" locked="0" layoutInCell="1" allowOverlap="1">
                      <wp:simplePos x="0" y="0"/>
                      <wp:positionH relativeFrom="column">
                        <wp:posOffset>139700</wp:posOffset>
                      </wp:positionH>
                      <wp:positionV relativeFrom="paragraph">
                        <wp:posOffset>57150</wp:posOffset>
                      </wp:positionV>
                      <wp:extent cx="3175" cy="510540"/>
                      <wp:effectExtent l="4445" t="0" r="11430" b="3810"/>
                      <wp:wrapNone/>
                      <wp:docPr id="7" name="直接连接符 7"/>
                      <wp:cNvGraphicFramePr/>
                      <a:graphic xmlns:a="http://schemas.openxmlformats.org/drawingml/2006/main">
                        <a:graphicData uri="http://schemas.microsoft.com/office/word/2010/wordprocessingShape">
                          <wps:wsp>
                            <wps:cNvCnPr/>
                            <wps:spPr>
                              <a:xfrm>
                                <a:off x="0" y="0"/>
                                <a:ext cx="3175" cy="5105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1pt;margin-top:4.5pt;height:40.2pt;width:0.25pt;z-index:251662336;mso-width-relative:page;mso-height-relative:page;" filled="f" stroked="t" coordsize="21600,21600" o:gfxdata="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FuRzbWAAAABgEAAA8AAAAA&#10;AAAAAQAgAAAAIgAAAGRycy9kb3ducmV2LnhtbFBLAQIUABQAAAAIAIdO4kAXzaQL3QEAAJgDAAAO&#10;AAAAAAAAAAEAIAAAACUBAABkcnMvZTJvRG9jLnhtbFBLBQYAAAAABgAGAFkBAAB0BQAAAAA=&#10;">
                      <v:fill on="f" focussize="0,0"/>
                      <v:stroke color="#000000" joinstyle="round"/>
                      <v:imagedata o:title=""/>
                      <o:lock v:ext="edit" aspectratio="f"/>
                    </v:line>
                  </w:pict>
                </mc:Fallback>
              </mc:AlternateContent>
            </w:r>
            <w:r>
              <w:rPr>
                <w:rFonts w:ascii="宋体" w:hAnsi="宋体" w:cs="宋体" w:hint="eastAsia"/>
                <w:bCs/>
                <w:noProof/>
                <w:szCs w:val="21"/>
              </w:rPr>
              <mc:AlternateContent>
                <mc:Choice Requires="wps">
                  <w:drawing>
                    <wp:anchor distT="0" distB="0" distL="114300" distR="114300" simplePos="0" relativeHeight="251661312" behindDoc="0" locked="0" layoutInCell="1" allowOverlap="1">
                      <wp:simplePos x="0" y="0"/>
                      <wp:positionH relativeFrom="column">
                        <wp:posOffset>1139190</wp:posOffset>
                      </wp:positionH>
                      <wp:positionV relativeFrom="paragraph">
                        <wp:posOffset>51435</wp:posOffset>
                      </wp:positionV>
                      <wp:extent cx="0" cy="495300"/>
                      <wp:effectExtent l="4445" t="0" r="14605" b="0"/>
                      <wp:wrapNone/>
                      <wp:docPr id="8" name="直接连接符 8"/>
                      <wp:cNvGraphicFramePr/>
                      <a:graphic xmlns:a="http://schemas.openxmlformats.org/drawingml/2006/main">
                        <a:graphicData uri="http://schemas.microsoft.com/office/word/2010/wordprocessingShape">
                          <wps:wsp>
                            <wps:cNvCnPr/>
                            <wps:spPr>
                              <a:xfrm flipH="1" flipV="1">
                                <a:off x="0" y="0"/>
                                <a:ext cx="0" cy="4953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 y;margin-left:89.7pt;margin-top:4.05pt;height:39pt;width:0pt;z-index:251661312;mso-width-relative:page;mso-height-relative:page;" filled="f" stroked="t" coordsize="21600,21600" o:gfxdata="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RzLcp0AAAAAgBAAAP&#10;AAAAAAAAAAEAIAAAACIAAABkcnMvZG93bnJldi54bWxQSwECFAAUAAAACACHTuJAB776qecBAACp&#10;AwAADgAAAAAAAAABACAAAAAfAQAAZHJzL2Uyb0RvYy54bWxQSwUGAAAAAAYABgBZAQAAeAUAAAAA&#10;">
                      <v:fill on="f" focussize="0,0"/>
                      <v:stroke color="#000000" joinstyle="round"/>
                      <v:imagedata o:title=""/>
                      <o:lock v:ext="edit" aspectratio="f"/>
                    </v:line>
                  </w:pict>
                </mc:Fallback>
              </mc:AlternateContent>
            </w:r>
            <w:r>
              <w:rPr>
                <w:rFonts w:ascii="宋体" w:hAnsi="宋体" w:cs="宋体" w:hint="eastAsia"/>
                <w:bCs/>
                <w:szCs w:val="21"/>
              </w:rPr>
              <w:t>报价—基准价</w:t>
            </w:r>
          </w:p>
          <w:p w:rsidR="00F65303" w:rsidRDefault="00BB5EF4">
            <w:pPr>
              <w:rPr>
                <w:rFonts w:ascii="宋体" w:hAnsi="宋体" w:cs="宋体"/>
                <w:bCs/>
                <w:szCs w:val="21"/>
              </w:rPr>
            </w:pPr>
            <w:r>
              <w:rPr>
                <w:rFonts w:ascii="宋体" w:hAnsi="宋体" w:cs="宋体" w:hint="eastAsia"/>
                <w:bCs/>
                <w:noProof/>
                <w:szCs w:val="21"/>
              </w:rPr>
              <mc:AlternateContent>
                <mc:Choice Requires="wps">
                  <w:drawing>
                    <wp:anchor distT="0" distB="0" distL="114300" distR="114300" simplePos="0" relativeHeight="251660288" behindDoc="0" locked="0" layoutInCell="1" allowOverlap="1">
                      <wp:simplePos x="0" y="0"/>
                      <wp:positionH relativeFrom="column">
                        <wp:posOffset>207645</wp:posOffset>
                      </wp:positionH>
                      <wp:positionV relativeFrom="paragraph">
                        <wp:posOffset>73660</wp:posOffset>
                      </wp:positionV>
                      <wp:extent cx="863600" cy="0"/>
                      <wp:effectExtent l="0" t="0" r="0" b="0"/>
                      <wp:wrapNone/>
                      <wp:docPr id="10" name="直接连接符 10"/>
                      <wp:cNvGraphicFramePr/>
                      <a:graphic xmlns:a="http://schemas.openxmlformats.org/drawingml/2006/main">
                        <a:graphicData uri="http://schemas.microsoft.com/office/word/2010/wordprocessingShape">
                          <wps:wsp>
                            <wps:cNvCnPr/>
                            <wps:spPr>
                              <a:xfrm flipV="1">
                                <a:off x="0" y="0"/>
                                <a:ext cx="86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16.35pt;margin-top:5.8pt;height:0pt;width:68pt;z-index:251660288;mso-width-relative:page;mso-height-relative:page;" filled="f" stroked="t" coordsize="21600,21600" o:gfxdata="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dS+R9QAAAAIAQAADwAA&#10;AAAAAAABACAAAAAiAAAAZHJzL2Rvd25yZXYueG1sUEsBAhQAFAAAAAgAh07iQCHIzzXhAQAAoQMA&#10;AA4AAAAAAAAAAQAgAAAAIwEAAGRycy9lMm9Eb2MueG1sUEsFBgAAAAAGAAYAWQEAAHYFAAAAAA==&#10;">
                      <v:fill on="f" focussize="0,0"/>
                      <v:stroke color="#000000" joinstyle="round"/>
                      <v:imagedata o:title=""/>
                      <o:lock v:ext="edit" aspectratio="f"/>
                    </v:line>
                  </w:pict>
                </mc:Fallback>
              </mc:AlternateContent>
            </w:r>
            <w:r>
              <w:rPr>
                <w:rFonts w:ascii="宋体" w:hAnsi="宋体" w:cs="宋体" w:hint="eastAsia"/>
                <w:bCs/>
                <w:szCs w:val="21"/>
              </w:rPr>
              <w:t xml:space="preserve">                  ×100%</w:t>
            </w:r>
          </w:p>
          <w:p w:rsidR="00F65303" w:rsidRDefault="00BB5EF4">
            <w:pPr>
              <w:rPr>
                <w:rFonts w:ascii="宋体" w:hAnsi="宋体" w:cs="宋体"/>
                <w:bCs/>
                <w:szCs w:val="21"/>
              </w:rPr>
            </w:pPr>
            <w:r>
              <w:rPr>
                <w:rFonts w:ascii="宋体" w:hAnsi="宋体" w:cs="宋体" w:hint="eastAsia"/>
                <w:bCs/>
                <w:szCs w:val="21"/>
              </w:rPr>
              <w:t xml:space="preserve">       基准价</w:t>
            </w:r>
          </w:p>
        </w:tc>
      </w:tr>
      <w:tr w:rsidR="00F65303">
        <w:trPr>
          <w:cantSplit/>
          <w:trHeight w:val="417"/>
        </w:trPr>
        <w:tc>
          <w:tcPr>
            <w:tcW w:w="1189" w:type="dxa"/>
            <w:tcBorders>
              <w:top w:val="single" w:sz="4" w:space="0" w:color="auto"/>
              <w:left w:val="single" w:sz="12"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2</w:t>
            </w:r>
          </w:p>
        </w:tc>
        <w:tc>
          <w:tcPr>
            <w:tcW w:w="2910"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报价=基准价</w:t>
            </w:r>
          </w:p>
        </w:tc>
        <w:tc>
          <w:tcPr>
            <w:tcW w:w="2326" w:type="dxa"/>
            <w:tcBorders>
              <w:top w:val="single" w:sz="4" w:space="0" w:color="auto"/>
              <w:left w:val="single" w:sz="4"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100分</w:t>
            </w:r>
          </w:p>
        </w:tc>
        <w:tc>
          <w:tcPr>
            <w:tcW w:w="2862" w:type="dxa"/>
            <w:vMerge/>
            <w:tcBorders>
              <w:top w:val="single" w:sz="2" w:space="0" w:color="auto"/>
              <w:left w:val="single" w:sz="4" w:space="0" w:color="auto"/>
              <w:bottom w:val="single" w:sz="2" w:space="0" w:color="auto"/>
              <w:right w:val="single" w:sz="12" w:space="0" w:color="auto"/>
            </w:tcBorders>
            <w:vAlign w:val="center"/>
          </w:tcPr>
          <w:p w:rsidR="00F65303" w:rsidRDefault="00F65303">
            <w:pPr>
              <w:rPr>
                <w:rFonts w:ascii="宋体" w:hAnsi="宋体" w:cs="宋体"/>
                <w:bCs/>
                <w:szCs w:val="21"/>
              </w:rPr>
            </w:pPr>
          </w:p>
        </w:tc>
      </w:tr>
      <w:tr w:rsidR="00F65303">
        <w:trPr>
          <w:cantSplit/>
          <w:trHeight w:val="1074"/>
        </w:trPr>
        <w:tc>
          <w:tcPr>
            <w:tcW w:w="1189" w:type="dxa"/>
            <w:tcBorders>
              <w:top w:val="single" w:sz="4" w:space="0" w:color="auto"/>
              <w:left w:val="single" w:sz="12" w:space="0" w:color="auto"/>
              <w:bottom w:val="single" w:sz="4"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3</w:t>
            </w:r>
          </w:p>
        </w:tc>
        <w:tc>
          <w:tcPr>
            <w:tcW w:w="2910" w:type="dxa"/>
            <w:tcBorders>
              <w:top w:val="single" w:sz="4" w:space="0" w:color="auto"/>
              <w:left w:val="single" w:sz="4" w:space="0" w:color="auto"/>
              <w:bottom w:val="single" w:sz="2"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 xml:space="preserve">   报价—基准价</w:t>
            </w:r>
          </w:p>
          <w:p w:rsidR="00F65303" w:rsidRDefault="00BB5EF4">
            <w:pPr>
              <w:rPr>
                <w:rFonts w:ascii="宋体" w:hAnsi="宋体" w:cs="宋体"/>
                <w:bCs/>
                <w:szCs w:val="21"/>
              </w:rPr>
            </w:pPr>
            <w:r>
              <w:rPr>
                <w:rFonts w:ascii="宋体" w:hAnsi="宋体" w:cs="宋体" w:hint="eastAsia"/>
                <w:bCs/>
                <w:noProof/>
                <w:szCs w:val="21"/>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103505</wp:posOffset>
                      </wp:positionV>
                      <wp:extent cx="1048385" cy="5715"/>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1048385" cy="571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0.55pt;margin-top:8.15pt;height:0.45pt;width:82.55pt;z-index:251663360;mso-width-relative:page;mso-height-relative:page;" filled="f" stroked="t" coordsize="21600,21600" o:gfxdata="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DFDGfTAAAABwEAAA8A&#10;AAAAAAAAAQAgAAAAIgAAAGRycy9kb3ducmV2LnhtbFBLAQIUABQAAAAIAIdO4kB2fDKa4wEAAKMD&#10;AAAOAAAAAAAAAAEAIAAAACIBAABkcnMvZTJvRG9jLnhtbFBLBQYAAAAABgAGAFkBAAB3BQAAAAA=&#10;">
                      <v:fill on="f" focussize="0,0"/>
                      <v:stroke color="#000000" joinstyle="round"/>
                      <v:imagedata o:title=""/>
                      <o:lock v:ext="edit" aspectratio="f"/>
                    </v:line>
                  </w:pict>
                </mc:Fallback>
              </mc:AlternateContent>
            </w:r>
            <w:r>
              <w:rPr>
                <w:rFonts w:ascii="宋体" w:hAnsi="宋体" w:cs="宋体" w:hint="eastAsia"/>
                <w:bCs/>
                <w:szCs w:val="21"/>
              </w:rPr>
              <w:t xml:space="preserve">                 ×100%&lt;0</w:t>
            </w:r>
          </w:p>
          <w:p w:rsidR="00F65303" w:rsidRDefault="00BB5EF4">
            <w:pPr>
              <w:rPr>
                <w:rFonts w:ascii="宋体" w:hAnsi="宋体" w:cs="宋体"/>
                <w:bCs/>
                <w:szCs w:val="21"/>
              </w:rPr>
            </w:pPr>
            <w:r>
              <w:rPr>
                <w:rFonts w:ascii="宋体" w:hAnsi="宋体" w:cs="宋体" w:hint="eastAsia"/>
                <w:bCs/>
                <w:szCs w:val="21"/>
              </w:rPr>
              <w:t xml:space="preserve">     基准价</w:t>
            </w:r>
          </w:p>
        </w:tc>
        <w:tc>
          <w:tcPr>
            <w:tcW w:w="2326" w:type="dxa"/>
            <w:tcBorders>
              <w:top w:val="single" w:sz="4" w:space="0" w:color="auto"/>
              <w:left w:val="single" w:sz="4" w:space="0" w:color="auto"/>
              <w:bottom w:val="single" w:sz="2" w:space="0" w:color="auto"/>
              <w:right w:val="single" w:sz="4" w:space="0" w:color="auto"/>
            </w:tcBorders>
            <w:vAlign w:val="center"/>
          </w:tcPr>
          <w:p w:rsidR="00F65303" w:rsidRDefault="00BB5EF4">
            <w:pPr>
              <w:rPr>
                <w:rFonts w:ascii="宋体" w:hAnsi="宋体" w:cs="宋体"/>
                <w:bCs/>
                <w:szCs w:val="21"/>
              </w:rPr>
            </w:pPr>
            <w:r>
              <w:rPr>
                <w:rFonts w:ascii="宋体" w:hAnsi="宋体" w:cs="宋体" w:hint="eastAsia"/>
                <w:bCs/>
                <w:szCs w:val="21"/>
              </w:rPr>
              <w:t>从0开始每降1%减0.2分，即100-2*100X</w:t>
            </w:r>
          </w:p>
        </w:tc>
        <w:tc>
          <w:tcPr>
            <w:tcW w:w="2862" w:type="dxa"/>
            <w:vMerge/>
            <w:tcBorders>
              <w:top w:val="single" w:sz="2" w:space="0" w:color="auto"/>
              <w:left w:val="single" w:sz="4" w:space="0" w:color="auto"/>
              <w:bottom w:val="single" w:sz="2" w:space="0" w:color="auto"/>
              <w:right w:val="single" w:sz="12" w:space="0" w:color="auto"/>
            </w:tcBorders>
            <w:vAlign w:val="center"/>
          </w:tcPr>
          <w:p w:rsidR="00F65303" w:rsidRDefault="00F65303">
            <w:pPr>
              <w:rPr>
                <w:rFonts w:ascii="宋体" w:hAnsi="宋体" w:cs="宋体"/>
                <w:bCs/>
                <w:szCs w:val="21"/>
              </w:rPr>
            </w:pPr>
          </w:p>
        </w:tc>
      </w:tr>
      <w:tr w:rsidR="00F65303">
        <w:trPr>
          <w:trHeight w:val="1145"/>
        </w:trPr>
        <w:tc>
          <w:tcPr>
            <w:tcW w:w="9287" w:type="dxa"/>
            <w:gridSpan w:val="4"/>
            <w:tcBorders>
              <w:top w:val="single" w:sz="4" w:space="0" w:color="auto"/>
              <w:left w:val="single" w:sz="12" w:space="0" w:color="auto"/>
              <w:bottom w:val="single" w:sz="12" w:space="0" w:color="auto"/>
              <w:right w:val="single" w:sz="12" w:space="0" w:color="auto"/>
            </w:tcBorders>
            <w:vAlign w:val="center"/>
          </w:tcPr>
          <w:p w:rsidR="00F65303" w:rsidRDefault="00BB5EF4">
            <w:pPr>
              <w:rPr>
                <w:rFonts w:ascii="宋体" w:hAnsi="宋体" w:cs="宋体"/>
                <w:bCs/>
                <w:szCs w:val="21"/>
              </w:rPr>
            </w:pPr>
            <w:r>
              <w:rPr>
                <w:rFonts w:ascii="宋体" w:hAnsi="宋体" w:cs="宋体" w:hint="eastAsia"/>
                <w:bCs/>
                <w:szCs w:val="21"/>
              </w:rPr>
              <w:t>说明：</w:t>
            </w:r>
          </w:p>
          <w:p w:rsidR="00F65303" w:rsidRDefault="00BB5EF4">
            <w:pPr>
              <w:rPr>
                <w:rFonts w:ascii="宋体" w:hAnsi="宋体" w:cs="宋体"/>
                <w:bCs/>
                <w:szCs w:val="21"/>
              </w:rPr>
            </w:pPr>
            <w:r>
              <w:rPr>
                <w:rFonts w:ascii="宋体" w:hAnsi="宋体" w:cs="宋体" w:hint="eastAsia"/>
                <w:bCs/>
                <w:szCs w:val="21"/>
              </w:rPr>
              <w:t xml:space="preserve">    报价基准价为在报价上、下限值范围内的遴选申请人有效报价的算术平均值。报价上限值最高按计价格〔2002〕1980号等文件规定的标准的100%确定，报价下限值</w:t>
            </w:r>
            <w:proofErr w:type="gramStart"/>
            <w:r>
              <w:rPr>
                <w:rFonts w:ascii="宋体" w:hAnsi="宋体" w:cs="宋体" w:hint="eastAsia"/>
                <w:bCs/>
                <w:szCs w:val="21"/>
              </w:rPr>
              <w:t>不</w:t>
            </w:r>
            <w:proofErr w:type="gramEnd"/>
            <w:r>
              <w:rPr>
                <w:rFonts w:ascii="宋体" w:hAnsi="宋体" w:cs="宋体" w:hint="eastAsia"/>
                <w:bCs/>
                <w:szCs w:val="21"/>
              </w:rPr>
              <w:t>设定。通过以上评分表计算出的报价得分是以100分为总分计算所得，该得分乘以0.1的系数为最后的报价得分。</w:t>
            </w:r>
          </w:p>
        </w:tc>
      </w:tr>
    </w:tbl>
    <w:p w:rsidR="00F65303" w:rsidRDefault="00F65303">
      <w:pPr>
        <w:pStyle w:val="ad"/>
      </w:pPr>
    </w:p>
    <w:p w:rsidR="00F65303" w:rsidRDefault="00BB5EF4">
      <w:pPr>
        <w:widowControl/>
        <w:jc w:val="left"/>
        <w:rPr>
          <w:sz w:val="28"/>
          <w:szCs w:val="28"/>
        </w:rPr>
      </w:pPr>
      <w:r>
        <w:rPr>
          <w:sz w:val="28"/>
          <w:szCs w:val="28"/>
        </w:rPr>
        <w:br w:type="page"/>
      </w:r>
    </w:p>
    <w:p w:rsidR="00F65303" w:rsidRDefault="00BB5EF4">
      <w:pPr>
        <w:pStyle w:val="aa"/>
        <w:widowControl/>
        <w:spacing w:before="150" w:beforeAutospacing="0" w:afterAutospacing="0" w:line="360" w:lineRule="atLeast"/>
        <w:ind w:left="480"/>
        <w:jc w:val="center"/>
        <w:rPr>
          <w:rStyle w:val="ac"/>
          <w:rFonts w:asciiTheme="minorEastAsia" w:hAnsiTheme="minorEastAsia" w:cs="仿宋"/>
          <w:color w:val="404040"/>
          <w:sz w:val="31"/>
          <w:szCs w:val="31"/>
          <w:shd w:val="clear" w:color="auto" w:fill="FFFFFF"/>
        </w:rPr>
      </w:pPr>
      <w:r>
        <w:rPr>
          <w:rFonts w:ascii="黑体" w:eastAsia="黑体" w:hAnsi="黑体" w:cs="仿宋" w:hint="eastAsia"/>
          <w:bCs/>
          <w:color w:val="333333"/>
          <w:sz w:val="36"/>
          <w:szCs w:val="36"/>
        </w:rPr>
        <w:lastRenderedPageBreak/>
        <w:t>第三章  参选文件格式</w:t>
      </w:r>
    </w:p>
    <w:p w:rsidR="00F65303" w:rsidRDefault="00F65303">
      <w:pPr>
        <w:tabs>
          <w:tab w:val="left" w:pos="180"/>
          <w:tab w:val="left" w:pos="1620"/>
        </w:tabs>
        <w:spacing w:line="500" w:lineRule="exact"/>
        <w:rPr>
          <w:rFonts w:ascii="宋体" w:hAnsi="宋体"/>
          <w:bCs/>
          <w:sz w:val="28"/>
          <w:szCs w:val="28"/>
        </w:rPr>
      </w:pPr>
      <w:bookmarkStart w:id="1" w:name="_Toc5096293"/>
      <w:bookmarkStart w:id="2" w:name="_Toc5096255"/>
      <w:bookmarkStart w:id="3" w:name="_Toc30562"/>
      <w:bookmarkStart w:id="4" w:name="_Toc12845"/>
    </w:p>
    <w:p w:rsidR="00F65303" w:rsidRDefault="00BB5EF4">
      <w:pPr>
        <w:tabs>
          <w:tab w:val="left" w:pos="180"/>
          <w:tab w:val="left" w:pos="1620"/>
        </w:tabs>
        <w:spacing w:line="500" w:lineRule="exact"/>
        <w:rPr>
          <w:rFonts w:ascii="宋体" w:eastAsia="宋体" w:hAnsi="宋体" w:cs="Times New Roman"/>
          <w:sz w:val="28"/>
          <w:szCs w:val="28"/>
        </w:rPr>
      </w:pPr>
      <w:r>
        <w:rPr>
          <w:rFonts w:ascii="宋体" w:eastAsia="宋体" w:hAnsi="宋体" w:cs="Times New Roman"/>
          <w:bCs/>
          <w:sz w:val="28"/>
          <w:szCs w:val="28"/>
        </w:rPr>
        <w:t>封面:</w:t>
      </w:r>
    </w:p>
    <w:p w:rsidR="00F65303" w:rsidRDefault="00F65303">
      <w:pPr>
        <w:spacing w:line="500" w:lineRule="exact"/>
        <w:jc w:val="center"/>
        <w:rPr>
          <w:rFonts w:ascii="宋体" w:hAnsi="宋体"/>
          <w:sz w:val="28"/>
          <w:szCs w:val="28"/>
        </w:rPr>
      </w:pPr>
    </w:p>
    <w:p w:rsidR="00F65303" w:rsidRDefault="00F65303">
      <w:pPr>
        <w:spacing w:line="500" w:lineRule="exact"/>
        <w:jc w:val="center"/>
        <w:rPr>
          <w:rFonts w:ascii="宋体" w:hAnsi="宋体"/>
          <w:sz w:val="28"/>
          <w:szCs w:val="28"/>
        </w:rPr>
      </w:pPr>
    </w:p>
    <w:p w:rsidR="00F65303" w:rsidRDefault="00F65303">
      <w:pPr>
        <w:spacing w:line="500" w:lineRule="exact"/>
        <w:jc w:val="center"/>
        <w:rPr>
          <w:rFonts w:ascii="宋体" w:hAnsi="宋体"/>
          <w:sz w:val="28"/>
          <w:szCs w:val="28"/>
        </w:rPr>
      </w:pPr>
    </w:p>
    <w:p w:rsidR="00F65303" w:rsidRDefault="00F65303">
      <w:pPr>
        <w:spacing w:line="500" w:lineRule="exact"/>
        <w:jc w:val="center"/>
        <w:rPr>
          <w:rFonts w:ascii="宋体" w:eastAsia="宋体" w:hAnsi="宋体" w:cs="Times New Roman"/>
          <w:sz w:val="28"/>
          <w:szCs w:val="28"/>
        </w:rPr>
      </w:pPr>
    </w:p>
    <w:p w:rsidR="00F65303" w:rsidRDefault="00BB5EF4">
      <w:pPr>
        <w:spacing w:line="500" w:lineRule="exact"/>
        <w:jc w:val="center"/>
        <w:rPr>
          <w:rFonts w:ascii="宋体" w:eastAsia="宋体" w:hAnsi="宋体" w:cs="Times New Roman"/>
          <w:sz w:val="44"/>
          <w:szCs w:val="44"/>
        </w:rPr>
      </w:pPr>
      <w:r>
        <w:rPr>
          <w:rFonts w:ascii="宋体" w:hAnsi="宋体" w:hint="eastAsia"/>
          <w:bCs/>
          <w:sz w:val="44"/>
          <w:szCs w:val="44"/>
        </w:rPr>
        <w:t>参选</w:t>
      </w:r>
      <w:r>
        <w:rPr>
          <w:rFonts w:ascii="宋体" w:eastAsia="宋体" w:hAnsi="宋体" w:cs="Times New Roman"/>
          <w:bCs/>
          <w:sz w:val="44"/>
          <w:szCs w:val="44"/>
        </w:rPr>
        <w:t>文件</w:t>
      </w:r>
    </w:p>
    <w:p w:rsidR="00F65303" w:rsidRDefault="00F65303">
      <w:pPr>
        <w:spacing w:line="500" w:lineRule="exact"/>
        <w:jc w:val="center"/>
        <w:rPr>
          <w:rFonts w:ascii="宋体" w:eastAsia="宋体" w:hAnsi="宋体" w:cs="Times New Roman"/>
          <w:sz w:val="28"/>
          <w:szCs w:val="28"/>
        </w:rPr>
      </w:pPr>
    </w:p>
    <w:p w:rsidR="00F65303" w:rsidRDefault="00F65303">
      <w:pPr>
        <w:spacing w:line="500" w:lineRule="exact"/>
        <w:jc w:val="center"/>
        <w:rPr>
          <w:rFonts w:ascii="宋体" w:eastAsia="宋体" w:hAnsi="宋体" w:cs="Times New Roman"/>
          <w:sz w:val="28"/>
          <w:szCs w:val="28"/>
        </w:rPr>
      </w:pPr>
    </w:p>
    <w:p w:rsidR="00F65303" w:rsidRDefault="00F65303">
      <w:pPr>
        <w:spacing w:line="500" w:lineRule="exact"/>
        <w:jc w:val="center"/>
        <w:rPr>
          <w:rFonts w:ascii="宋体" w:eastAsia="宋体" w:hAnsi="宋体" w:cs="Times New Roman"/>
          <w:sz w:val="28"/>
          <w:szCs w:val="28"/>
        </w:rPr>
      </w:pPr>
    </w:p>
    <w:p w:rsidR="00F65303" w:rsidRDefault="00F65303">
      <w:pPr>
        <w:spacing w:line="500" w:lineRule="exact"/>
        <w:jc w:val="center"/>
        <w:rPr>
          <w:rFonts w:ascii="宋体" w:eastAsia="宋体" w:hAnsi="宋体" w:cs="Times New Roman"/>
          <w:sz w:val="28"/>
          <w:szCs w:val="28"/>
        </w:rPr>
      </w:pPr>
    </w:p>
    <w:p w:rsidR="00F65303" w:rsidRDefault="00F65303">
      <w:pPr>
        <w:spacing w:line="500" w:lineRule="exact"/>
        <w:jc w:val="center"/>
        <w:rPr>
          <w:rFonts w:ascii="宋体" w:eastAsia="宋体" w:hAnsi="宋体" w:cs="Times New Roman"/>
          <w:sz w:val="28"/>
          <w:szCs w:val="28"/>
        </w:rPr>
      </w:pPr>
    </w:p>
    <w:p w:rsidR="00F65303" w:rsidRDefault="00F65303">
      <w:pPr>
        <w:spacing w:line="500" w:lineRule="exact"/>
        <w:jc w:val="center"/>
        <w:rPr>
          <w:rFonts w:ascii="宋体" w:eastAsia="宋体" w:hAnsi="宋体" w:cs="Times New Roman"/>
          <w:sz w:val="28"/>
          <w:szCs w:val="28"/>
        </w:rPr>
      </w:pPr>
    </w:p>
    <w:p w:rsidR="00F65303" w:rsidRDefault="00F65303">
      <w:pPr>
        <w:spacing w:line="500" w:lineRule="exact"/>
        <w:jc w:val="center"/>
        <w:rPr>
          <w:rFonts w:ascii="宋体" w:eastAsia="宋体" w:hAnsi="宋体" w:cs="Times New Roman"/>
          <w:sz w:val="28"/>
          <w:szCs w:val="28"/>
        </w:rPr>
      </w:pPr>
    </w:p>
    <w:p w:rsidR="00F65303" w:rsidRDefault="00BB5EF4">
      <w:pPr>
        <w:spacing w:line="500" w:lineRule="exact"/>
        <w:ind w:firstLineChars="500" w:firstLine="1400"/>
        <w:rPr>
          <w:rFonts w:ascii="宋体" w:eastAsia="宋体" w:hAnsi="宋体" w:cs="Times New Roman"/>
          <w:bCs/>
          <w:sz w:val="28"/>
          <w:szCs w:val="28"/>
          <w:u w:val="single"/>
        </w:rPr>
      </w:pPr>
      <w:r>
        <w:rPr>
          <w:rFonts w:ascii="宋体" w:eastAsia="宋体" w:hAnsi="宋体" w:cs="Times New Roman"/>
          <w:bCs/>
          <w:sz w:val="28"/>
          <w:szCs w:val="28"/>
        </w:rPr>
        <w:t>项目名称：</w:t>
      </w:r>
      <w:r>
        <w:rPr>
          <w:rFonts w:ascii="宋体" w:eastAsia="宋体" w:hAnsi="宋体" w:cs="Times New Roman"/>
          <w:bCs/>
          <w:sz w:val="28"/>
          <w:szCs w:val="28"/>
          <w:u w:val="single"/>
        </w:rPr>
        <w:t xml:space="preserve">                         </w:t>
      </w:r>
    </w:p>
    <w:p w:rsidR="00F65303" w:rsidRDefault="00F65303">
      <w:pPr>
        <w:spacing w:line="500" w:lineRule="exact"/>
        <w:ind w:firstLineChars="500" w:firstLine="1400"/>
        <w:rPr>
          <w:rFonts w:ascii="宋体" w:eastAsia="宋体" w:hAnsi="宋体" w:cs="Times New Roman"/>
          <w:bCs/>
          <w:sz w:val="28"/>
          <w:szCs w:val="28"/>
          <w:u w:val="single"/>
        </w:rPr>
      </w:pPr>
    </w:p>
    <w:p w:rsidR="00F65303" w:rsidRDefault="00F65303">
      <w:pPr>
        <w:pStyle w:val="ad"/>
        <w:rPr>
          <w:rFonts w:ascii="宋体" w:hAnsi="宋体"/>
          <w:bCs/>
          <w:sz w:val="28"/>
          <w:szCs w:val="28"/>
          <w:u w:val="single"/>
        </w:rPr>
      </w:pPr>
    </w:p>
    <w:p w:rsidR="00F65303" w:rsidRDefault="00F65303">
      <w:pPr>
        <w:pStyle w:val="ad"/>
        <w:rPr>
          <w:rFonts w:ascii="宋体" w:hAnsi="宋体"/>
          <w:bCs/>
          <w:sz w:val="28"/>
          <w:szCs w:val="28"/>
          <w:u w:val="single"/>
        </w:rPr>
      </w:pPr>
    </w:p>
    <w:p w:rsidR="00F65303" w:rsidRDefault="00F65303">
      <w:pPr>
        <w:tabs>
          <w:tab w:val="left" w:pos="2625"/>
        </w:tabs>
        <w:spacing w:line="500" w:lineRule="exact"/>
        <w:jc w:val="center"/>
        <w:rPr>
          <w:rFonts w:ascii="宋体" w:eastAsia="宋体" w:hAnsi="宋体" w:cs="Times New Roman"/>
          <w:bCs/>
          <w:sz w:val="28"/>
          <w:szCs w:val="28"/>
        </w:rPr>
      </w:pPr>
    </w:p>
    <w:p w:rsidR="00F65303" w:rsidRDefault="00F65303">
      <w:pPr>
        <w:tabs>
          <w:tab w:val="left" w:pos="2625"/>
        </w:tabs>
        <w:spacing w:line="500" w:lineRule="exact"/>
        <w:jc w:val="center"/>
        <w:rPr>
          <w:rFonts w:ascii="宋体" w:eastAsia="宋体" w:hAnsi="宋体" w:cs="Times New Roman"/>
          <w:sz w:val="28"/>
          <w:szCs w:val="28"/>
        </w:rPr>
      </w:pPr>
    </w:p>
    <w:p w:rsidR="00F65303" w:rsidRDefault="00F65303">
      <w:pPr>
        <w:tabs>
          <w:tab w:val="left" w:pos="2625"/>
        </w:tabs>
        <w:spacing w:line="500" w:lineRule="exact"/>
        <w:jc w:val="center"/>
        <w:rPr>
          <w:rFonts w:ascii="宋体" w:eastAsia="宋体" w:hAnsi="宋体" w:cs="Times New Roman"/>
          <w:sz w:val="28"/>
          <w:szCs w:val="28"/>
        </w:rPr>
      </w:pPr>
    </w:p>
    <w:p w:rsidR="00F65303" w:rsidRDefault="00F65303">
      <w:pPr>
        <w:tabs>
          <w:tab w:val="left" w:pos="2625"/>
        </w:tabs>
        <w:spacing w:line="500" w:lineRule="exact"/>
        <w:jc w:val="center"/>
        <w:rPr>
          <w:rFonts w:ascii="宋体" w:eastAsia="宋体" w:hAnsi="宋体" w:cs="Times New Roman"/>
          <w:sz w:val="28"/>
          <w:szCs w:val="28"/>
        </w:rPr>
      </w:pPr>
    </w:p>
    <w:p w:rsidR="00F65303" w:rsidRDefault="00BB5EF4">
      <w:pPr>
        <w:spacing w:line="500" w:lineRule="exact"/>
        <w:ind w:firstLineChars="500" w:firstLine="1400"/>
        <w:rPr>
          <w:rFonts w:ascii="宋体" w:eastAsia="宋体" w:hAnsi="宋体" w:cs="Times New Roman"/>
          <w:bCs/>
          <w:sz w:val="28"/>
          <w:szCs w:val="28"/>
          <w:u w:val="single"/>
        </w:rPr>
      </w:pPr>
      <w:r>
        <w:rPr>
          <w:rFonts w:ascii="宋体" w:hAnsi="宋体" w:hint="eastAsia"/>
          <w:bCs/>
          <w:sz w:val="28"/>
          <w:szCs w:val="28"/>
        </w:rPr>
        <w:t>参选人</w:t>
      </w:r>
      <w:r>
        <w:rPr>
          <w:rFonts w:ascii="宋体" w:eastAsia="宋体" w:hAnsi="宋体" w:cs="Times New Roman"/>
          <w:bCs/>
          <w:sz w:val="28"/>
          <w:szCs w:val="28"/>
        </w:rPr>
        <w:t>名称：</w:t>
      </w:r>
      <w:r>
        <w:rPr>
          <w:rFonts w:ascii="宋体" w:eastAsia="宋体" w:hAnsi="宋体" w:cs="Times New Roman"/>
          <w:bCs/>
          <w:sz w:val="28"/>
          <w:szCs w:val="28"/>
          <w:u w:val="single"/>
        </w:rPr>
        <w:t xml:space="preserve">                       </w:t>
      </w:r>
    </w:p>
    <w:p w:rsidR="00F65303" w:rsidRDefault="00BB5EF4">
      <w:pPr>
        <w:spacing w:line="500" w:lineRule="exact"/>
        <w:ind w:firstLineChars="950" w:firstLine="2660"/>
        <w:rPr>
          <w:rFonts w:ascii="宋体" w:eastAsia="宋体" w:hAnsi="宋体" w:cs="Times New Roman"/>
          <w:sz w:val="28"/>
          <w:szCs w:val="28"/>
        </w:rPr>
      </w:pPr>
      <w:r>
        <w:rPr>
          <w:rFonts w:ascii="宋体" w:eastAsia="宋体" w:hAnsi="宋体" w:cs="Times New Roman"/>
          <w:sz w:val="28"/>
          <w:szCs w:val="28"/>
          <w:u w:val="single"/>
        </w:rPr>
        <w:t xml:space="preserve">       </w:t>
      </w:r>
      <w:r>
        <w:rPr>
          <w:rFonts w:ascii="宋体" w:eastAsia="宋体" w:hAnsi="宋体" w:cs="Times New Roman"/>
          <w:sz w:val="28"/>
          <w:szCs w:val="28"/>
        </w:rPr>
        <w:t>年</w:t>
      </w:r>
      <w:r>
        <w:rPr>
          <w:rFonts w:ascii="宋体" w:eastAsia="宋体" w:hAnsi="宋体" w:cs="Times New Roman"/>
          <w:sz w:val="28"/>
          <w:szCs w:val="28"/>
          <w:u w:val="single"/>
        </w:rPr>
        <w:t xml:space="preserve">      </w:t>
      </w:r>
      <w:r>
        <w:rPr>
          <w:rFonts w:ascii="宋体" w:eastAsia="宋体" w:hAnsi="宋体" w:cs="Times New Roman"/>
          <w:sz w:val="28"/>
          <w:szCs w:val="28"/>
        </w:rPr>
        <w:t>月</w:t>
      </w:r>
      <w:r>
        <w:rPr>
          <w:rFonts w:ascii="宋体" w:eastAsia="宋体" w:hAnsi="宋体" w:cs="Times New Roman"/>
          <w:sz w:val="28"/>
          <w:szCs w:val="28"/>
          <w:u w:val="single"/>
        </w:rPr>
        <w:t xml:space="preserve">  </w:t>
      </w:r>
      <w:r>
        <w:rPr>
          <w:rFonts w:ascii="宋体" w:hAnsi="宋体" w:hint="eastAsia"/>
          <w:sz w:val="28"/>
          <w:szCs w:val="28"/>
          <w:u w:val="single"/>
        </w:rPr>
        <w:t xml:space="preserve">  </w:t>
      </w:r>
      <w:r>
        <w:rPr>
          <w:rFonts w:ascii="宋体" w:eastAsia="宋体" w:hAnsi="宋体" w:cs="Times New Roman"/>
          <w:sz w:val="28"/>
          <w:szCs w:val="28"/>
          <w:u w:val="single"/>
        </w:rPr>
        <w:t xml:space="preserve">  </w:t>
      </w:r>
      <w:r>
        <w:rPr>
          <w:rFonts w:ascii="宋体" w:eastAsia="宋体" w:hAnsi="宋体" w:cs="Times New Roman"/>
          <w:sz w:val="28"/>
          <w:szCs w:val="28"/>
        </w:rPr>
        <w:t>日</w:t>
      </w:r>
    </w:p>
    <w:p w:rsidR="00F65303" w:rsidRDefault="00F65303">
      <w:pPr>
        <w:widowControl/>
        <w:jc w:val="left"/>
        <w:rPr>
          <w:rFonts w:ascii="宋体" w:eastAsia="宋体" w:hAnsi="宋体" w:cs="Arial"/>
          <w:b/>
          <w:sz w:val="30"/>
          <w:szCs w:val="30"/>
        </w:rPr>
      </w:pPr>
    </w:p>
    <w:p w:rsidR="00F65303" w:rsidRDefault="00BB5EF4" w:rsidP="00EC209C">
      <w:pPr>
        <w:pStyle w:val="2"/>
        <w:spacing w:beforeLines="50" w:before="156" w:after="100" w:afterAutospacing="1"/>
        <w:ind w:left="720"/>
        <w:jc w:val="center"/>
        <w:rPr>
          <w:rFonts w:ascii="宋体" w:eastAsia="宋体" w:hAnsi="宋体" w:cs="Arial"/>
        </w:rPr>
      </w:pPr>
      <w:r>
        <w:rPr>
          <w:rFonts w:ascii="宋体" w:eastAsia="宋体" w:hAnsi="宋体" w:cs="Arial" w:hint="eastAsia"/>
        </w:rPr>
        <w:lastRenderedPageBreak/>
        <w:t>一、报价一览表格式</w:t>
      </w:r>
    </w:p>
    <w:p w:rsidR="00F65303" w:rsidRDefault="00F65303">
      <w:pPr>
        <w:widowControl/>
        <w:snapToGrid w:val="0"/>
        <w:spacing w:after="200"/>
        <w:rPr>
          <w:rFonts w:ascii="Tahoma" w:eastAsia="微软雅黑" w:hAnsi="Tahoma"/>
          <w:b/>
          <w:sz w:val="22"/>
          <w:szCs w:val="22"/>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952"/>
      </w:tblGrid>
      <w:tr w:rsidR="00F65303">
        <w:trPr>
          <w:cantSplit/>
          <w:trHeight w:val="1055"/>
          <w:tblHeader/>
        </w:trPr>
        <w:tc>
          <w:tcPr>
            <w:tcW w:w="2943" w:type="dxa"/>
            <w:tcBorders>
              <w:top w:val="single" w:sz="4" w:space="0" w:color="auto"/>
              <w:left w:val="single" w:sz="4" w:space="0" w:color="auto"/>
              <w:bottom w:val="single" w:sz="4" w:space="0" w:color="auto"/>
              <w:right w:val="single" w:sz="4" w:space="0" w:color="auto"/>
            </w:tcBorders>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项目名称</w:t>
            </w:r>
          </w:p>
        </w:tc>
        <w:tc>
          <w:tcPr>
            <w:tcW w:w="5952" w:type="dxa"/>
            <w:tcBorders>
              <w:top w:val="single" w:sz="4" w:space="0" w:color="auto"/>
              <w:left w:val="single" w:sz="4" w:space="0" w:color="auto"/>
              <w:bottom w:val="single" w:sz="4" w:space="0" w:color="auto"/>
              <w:right w:val="single" w:sz="4" w:space="0" w:color="auto"/>
            </w:tcBorders>
            <w:vAlign w:val="center"/>
          </w:tcPr>
          <w:p w:rsidR="00F65303" w:rsidRDefault="00F65303">
            <w:pPr>
              <w:widowControl/>
              <w:snapToGrid w:val="0"/>
              <w:spacing w:after="200"/>
              <w:jc w:val="center"/>
              <w:rPr>
                <w:rFonts w:asciiTheme="minorEastAsia" w:hAnsiTheme="minorEastAsia" w:cs="Arial"/>
                <w:sz w:val="24"/>
              </w:rPr>
            </w:pPr>
          </w:p>
        </w:tc>
      </w:tr>
      <w:tr w:rsidR="00F65303">
        <w:trPr>
          <w:cantSplit/>
          <w:trHeight w:val="907"/>
        </w:trPr>
        <w:tc>
          <w:tcPr>
            <w:tcW w:w="2943" w:type="dxa"/>
            <w:tcBorders>
              <w:top w:val="single" w:sz="4" w:space="0" w:color="auto"/>
              <w:left w:val="single" w:sz="4" w:space="0" w:color="auto"/>
              <w:bottom w:val="single" w:sz="4" w:space="0" w:color="auto"/>
              <w:right w:val="single" w:sz="4" w:space="0" w:color="auto"/>
            </w:tcBorders>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报价单位</w:t>
            </w:r>
          </w:p>
        </w:tc>
        <w:tc>
          <w:tcPr>
            <w:tcW w:w="5952" w:type="dxa"/>
            <w:tcBorders>
              <w:top w:val="single" w:sz="4" w:space="0" w:color="auto"/>
              <w:left w:val="single" w:sz="4" w:space="0" w:color="auto"/>
              <w:bottom w:val="single" w:sz="4" w:space="0" w:color="auto"/>
              <w:right w:val="single" w:sz="4" w:space="0" w:color="auto"/>
            </w:tcBorders>
            <w:vAlign w:val="center"/>
          </w:tcPr>
          <w:p w:rsidR="00F65303" w:rsidRDefault="00F65303">
            <w:pPr>
              <w:widowControl/>
              <w:snapToGrid w:val="0"/>
              <w:spacing w:after="200"/>
              <w:jc w:val="center"/>
              <w:rPr>
                <w:rFonts w:asciiTheme="minorEastAsia" w:hAnsiTheme="minorEastAsia" w:cs="Arial"/>
                <w:bCs/>
                <w:sz w:val="24"/>
              </w:rPr>
            </w:pPr>
          </w:p>
        </w:tc>
      </w:tr>
      <w:tr w:rsidR="00F65303">
        <w:trPr>
          <w:cantSplit/>
          <w:trHeight w:val="896"/>
        </w:trPr>
        <w:tc>
          <w:tcPr>
            <w:tcW w:w="2943" w:type="dxa"/>
            <w:tcBorders>
              <w:top w:val="single" w:sz="4" w:space="0" w:color="auto"/>
              <w:left w:val="single" w:sz="4" w:space="0" w:color="auto"/>
              <w:right w:val="single" w:sz="4" w:space="0" w:color="auto"/>
            </w:tcBorders>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投标报价</w:t>
            </w:r>
          </w:p>
        </w:tc>
        <w:tc>
          <w:tcPr>
            <w:tcW w:w="5952" w:type="dxa"/>
            <w:tcBorders>
              <w:top w:val="single" w:sz="4" w:space="0" w:color="auto"/>
              <w:left w:val="single" w:sz="4" w:space="0" w:color="auto"/>
              <w:bottom w:val="single" w:sz="4" w:space="0" w:color="auto"/>
              <w:right w:val="single" w:sz="4" w:space="0" w:color="auto"/>
            </w:tcBorders>
            <w:vAlign w:val="center"/>
          </w:tcPr>
          <w:p w:rsidR="00F65303" w:rsidRDefault="00BB5EF4">
            <w:pPr>
              <w:widowControl/>
              <w:snapToGrid w:val="0"/>
              <w:spacing w:after="200"/>
              <w:rPr>
                <w:rFonts w:asciiTheme="minorEastAsia" w:hAnsiTheme="minorEastAsia" w:cs="Arial"/>
                <w:bCs/>
                <w:sz w:val="24"/>
              </w:rPr>
            </w:pPr>
            <w:r>
              <w:rPr>
                <w:rFonts w:asciiTheme="minorEastAsia" w:hAnsiTheme="minorEastAsia" w:cs="Arial" w:hint="eastAsia"/>
                <w:bCs/>
                <w:sz w:val="24"/>
              </w:rPr>
              <w:t>招标代理服务费：按标准收费的</w:t>
            </w:r>
            <w:r>
              <w:rPr>
                <w:rFonts w:asciiTheme="minorEastAsia" w:hAnsiTheme="minorEastAsia" w:cs="Arial" w:hint="eastAsia"/>
                <w:bCs/>
                <w:sz w:val="24"/>
                <w:u w:val="single"/>
              </w:rPr>
              <w:t xml:space="preserve">      </w:t>
            </w:r>
            <w:r>
              <w:rPr>
                <w:rFonts w:asciiTheme="minorEastAsia" w:hAnsiTheme="minorEastAsia" w:cs="Arial" w:hint="eastAsia"/>
                <w:bCs/>
                <w:sz w:val="24"/>
              </w:rPr>
              <w:t xml:space="preserve"> %。</w:t>
            </w:r>
          </w:p>
        </w:tc>
      </w:tr>
      <w:tr w:rsidR="00F65303">
        <w:trPr>
          <w:cantSplit/>
          <w:trHeight w:val="907"/>
        </w:trPr>
        <w:tc>
          <w:tcPr>
            <w:tcW w:w="2943" w:type="dxa"/>
            <w:tcBorders>
              <w:top w:val="single" w:sz="4" w:space="0" w:color="auto"/>
              <w:left w:val="single" w:sz="4" w:space="0" w:color="auto"/>
              <w:bottom w:val="single" w:sz="4" w:space="0" w:color="auto"/>
              <w:right w:val="single" w:sz="4" w:space="0" w:color="auto"/>
            </w:tcBorders>
            <w:vAlign w:val="center"/>
          </w:tcPr>
          <w:p w:rsidR="00F65303" w:rsidRDefault="00BB5EF4">
            <w:pPr>
              <w:widowControl/>
              <w:snapToGrid w:val="0"/>
              <w:spacing w:after="200"/>
              <w:jc w:val="center"/>
              <w:rPr>
                <w:rFonts w:asciiTheme="minorEastAsia" w:hAnsiTheme="minorEastAsia" w:cs="Arial"/>
                <w:sz w:val="24"/>
              </w:rPr>
            </w:pPr>
            <w:r>
              <w:rPr>
                <w:rFonts w:asciiTheme="minorEastAsia" w:hAnsiTheme="minorEastAsia" w:cs="Arial" w:hint="eastAsia"/>
                <w:sz w:val="24"/>
              </w:rPr>
              <w:t>备注</w:t>
            </w:r>
          </w:p>
        </w:tc>
        <w:tc>
          <w:tcPr>
            <w:tcW w:w="5952" w:type="dxa"/>
            <w:tcBorders>
              <w:top w:val="single" w:sz="4" w:space="0" w:color="auto"/>
              <w:left w:val="single" w:sz="4" w:space="0" w:color="auto"/>
              <w:bottom w:val="single" w:sz="4" w:space="0" w:color="auto"/>
              <w:right w:val="single" w:sz="4" w:space="0" w:color="auto"/>
            </w:tcBorders>
            <w:vAlign w:val="center"/>
          </w:tcPr>
          <w:p w:rsidR="00F65303" w:rsidRDefault="00F65303">
            <w:pPr>
              <w:widowControl/>
              <w:snapToGrid w:val="0"/>
              <w:spacing w:after="200"/>
              <w:jc w:val="center"/>
              <w:rPr>
                <w:rFonts w:asciiTheme="minorEastAsia" w:hAnsiTheme="minorEastAsia" w:cs="Arial"/>
                <w:b/>
                <w:bCs/>
                <w:sz w:val="24"/>
              </w:rPr>
            </w:pPr>
          </w:p>
        </w:tc>
      </w:tr>
    </w:tbl>
    <w:p w:rsidR="00F65303" w:rsidRDefault="00BB5EF4">
      <w:pPr>
        <w:widowControl/>
        <w:snapToGrid w:val="0"/>
        <w:spacing w:after="200"/>
        <w:rPr>
          <w:rFonts w:asciiTheme="minorEastAsia" w:hAnsiTheme="minorEastAsia"/>
          <w:sz w:val="24"/>
        </w:rPr>
      </w:pPr>
      <w:r>
        <w:rPr>
          <w:rFonts w:asciiTheme="minorEastAsia" w:hAnsiTheme="minorEastAsia" w:hint="eastAsia"/>
          <w:sz w:val="24"/>
        </w:rPr>
        <w:t>说明：</w:t>
      </w:r>
    </w:p>
    <w:p w:rsidR="00F65303" w:rsidRDefault="00BB5EF4">
      <w:pPr>
        <w:widowControl/>
        <w:snapToGrid w:val="0"/>
        <w:spacing w:line="360" w:lineRule="auto"/>
        <w:ind w:firstLineChars="200" w:firstLine="480"/>
        <w:rPr>
          <w:rFonts w:asciiTheme="minorEastAsia" w:hAnsiTheme="minorEastAsia"/>
          <w:sz w:val="24"/>
        </w:rPr>
      </w:pPr>
      <w:r>
        <w:rPr>
          <w:rFonts w:asciiTheme="minorEastAsia" w:hAnsiTheme="minorEastAsia" w:hint="eastAsia"/>
          <w:sz w:val="24"/>
        </w:rPr>
        <w:t>1、以国家《招标代理服务收费管理暂行办法》（计价格[2002]1980号）规定标准收费的100%作为最高限价，报价超过最高限价标准的，其投标无效。</w:t>
      </w:r>
    </w:p>
    <w:p w:rsidR="00F65303" w:rsidRDefault="00BB5EF4">
      <w:pPr>
        <w:widowControl/>
        <w:snapToGrid w:val="0"/>
        <w:spacing w:line="360" w:lineRule="auto"/>
        <w:ind w:firstLineChars="200" w:firstLine="480"/>
        <w:rPr>
          <w:rFonts w:asciiTheme="minorEastAsia" w:hAnsiTheme="minorEastAsia"/>
          <w:sz w:val="24"/>
        </w:rPr>
      </w:pPr>
      <w:r>
        <w:rPr>
          <w:rFonts w:asciiTheme="minorEastAsia" w:hAnsiTheme="minorEastAsia" w:hint="eastAsia"/>
          <w:sz w:val="24"/>
        </w:rPr>
        <w:t>2、报价精确到小数点两位。</w:t>
      </w:r>
    </w:p>
    <w:p w:rsidR="00F65303" w:rsidRDefault="00F65303">
      <w:pPr>
        <w:widowControl/>
        <w:snapToGrid w:val="0"/>
        <w:spacing w:line="360" w:lineRule="auto"/>
        <w:ind w:firstLineChars="200" w:firstLine="480"/>
        <w:rPr>
          <w:rFonts w:asciiTheme="minorEastAsia" w:hAnsiTheme="minorEastAsia"/>
          <w:sz w:val="24"/>
        </w:rPr>
      </w:pPr>
    </w:p>
    <w:p w:rsidR="00F65303" w:rsidRDefault="00F65303">
      <w:pPr>
        <w:widowControl/>
        <w:snapToGrid w:val="0"/>
        <w:spacing w:line="360" w:lineRule="auto"/>
        <w:ind w:firstLineChars="200" w:firstLine="480"/>
        <w:rPr>
          <w:rFonts w:asciiTheme="minorEastAsia" w:hAnsiTheme="minorEastAsia"/>
          <w:sz w:val="24"/>
        </w:rPr>
      </w:pPr>
    </w:p>
    <w:p w:rsidR="00F65303" w:rsidRDefault="00BB5EF4">
      <w:pPr>
        <w:widowControl/>
        <w:snapToGrid w:val="0"/>
        <w:spacing w:line="360" w:lineRule="auto"/>
        <w:ind w:firstLineChars="200" w:firstLine="480"/>
        <w:rPr>
          <w:rFonts w:ascii="宋体" w:eastAsia="宋体" w:hAnsi="宋体" w:cs="Times New Roman"/>
          <w:sz w:val="24"/>
          <w:u w:val="single"/>
        </w:rPr>
      </w:pPr>
      <w:r>
        <w:rPr>
          <w:rFonts w:asciiTheme="minorEastAsia" w:hAnsiTheme="minorEastAsia" w:hint="eastAsia"/>
          <w:sz w:val="24"/>
        </w:rPr>
        <w:t>招标代理公司名称（</w:t>
      </w:r>
      <w:r>
        <w:rPr>
          <w:rFonts w:ascii="宋体" w:eastAsia="宋体" w:hAnsi="宋体" w:cs="Times New Roman"/>
          <w:sz w:val="24"/>
        </w:rPr>
        <w:t>盖</w:t>
      </w:r>
      <w:r>
        <w:rPr>
          <w:rFonts w:asciiTheme="minorEastAsia" w:hAnsiTheme="minorEastAsia" w:hint="eastAsia"/>
          <w:sz w:val="24"/>
        </w:rPr>
        <w:t>章）：</w:t>
      </w:r>
      <w:r>
        <w:rPr>
          <w:rFonts w:ascii="宋体" w:eastAsia="宋体" w:hAnsi="宋体" w:cs="Times New Roman"/>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sz w:val="24"/>
          <w:u w:val="single"/>
        </w:rPr>
        <w:t xml:space="preserve">    </w:t>
      </w:r>
    </w:p>
    <w:p w:rsidR="00F65303" w:rsidRDefault="00BB5EF4">
      <w:pPr>
        <w:widowControl/>
        <w:snapToGrid w:val="0"/>
        <w:spacing w:line="360" w:lineRule="auto"/>
        <w:ind w:firstLineChars="200" w:firstLine="480"/>
        <w:rPr>
          <w:rFonts w:asciiTheme="minorEastAsia" w:hAnsiTheme="minorEastAsia"/>
          <w:sz w:val="24"/>
        </w:rPr>
      </w:pPr>
      <w:r>
        <w:rPr>
          <w:rFonts w:asciiTheme="minorEastAsia" w:hAnsiTheme="minorEastAsia" w:hint="eastAsia"/>
          <w:sz w:val="24"/>
        </w:rPr>
        <w:t>法定代表人或其委托代理人（签字或</w:t>
      </w:r>
      <w:r>
        <w:rPr>
          <w:rFonts w:ascii="宋体" w:eastAsia="宋体" w:hAnsi="宋体" w:cs="Times New Roman"/>
          <w:sz w:val="24"/>
        </w:rPr>
        <w:t>盖</w:t>
      </w:r>
      <w:r>
        <w:rPr>
          <w:rFonts w:asciiTheme="minorEastAsia" w:hAnsiTheme="minorEastAsia" w:hint="eastAsia"/>
          <w:sz w:val="24"/>
        </w:rPr>
        <w:t>章）：</w:t>
      </w:r>
      <w:r>
        <w:rPr>
          <w:rFonts w:ascii="宋体" w:eastAsia="宋体" w:hAnsi="宋体" w:cs="Times New Roman"/>
          <w:sz w:val="24"/>
          <w:u w:val="single"/>
        </w:rPr>
        <w:t xml:space="preserve">          </w:t>
      </w:r>
    </w:p>
    <w:p w:rsidR="00F65303" w:rsidRDefault="00BB5EF4">
      <w:pPr>
        <w:widowControl/>
        <w:snapToGrid w:val="0"/>
        <w:spacing w:line="360" w:lineRule="auto"/>
        <w:ind w:firstLineChars="200" w:firstLine="480"/>
        <w:rPr>
          <w:rFonts w:asciiTheme="minorEastAsia" w:hAnsiTheme="minorEastAsia"/>
          <w:sz w:val="24"/>
        </w:rPr>
      </w:pPr>
      <w:r>
        <w:rPr>
          <w:rFonts w:asciiTheme="minorEastAsia" w:hAnsiTheme="minorEastAsia" w:hint="eastAsia"/>
          <w:sz w:val="24"/>
        </w:rPr>
        <w:t>日期：</w:t>
      </w:r>
      <w:r>
        <w:rPr>
          <w:rFonts w:ascii="宋体" w:eastAsia="宋体" w:hAnsi="宋体" w:cs="Times New Roman"/>
          <w:sz w:val="24"/>
          <w:u w:val="single"/>
        </w:rPr>
        <w:t xml:space="preserve">                     </w:t>
      </w:r>
    </w:p>
    <w:p w:rsidR="00F65303" w:rsidRDefault="00F65303">
      <w:pPr>
        <w:widowControl/>
        <w:snapToGrid w:val="0"/>
        <w:spacing w:line="360" w:lineRule="auto"/>
        <w:ind w:firstLineChars="200" w:firstLine="480"/>
        <w:rPr>
          <w:rFonts w:asciiTheme="minorEastAsia" w:hAnsiTheme="minorEastAsia"/>
          <w:sz w:val="24"/>
        </w:rPr>
      </w:pPr>
    </w:p>
    <w:p w:rsidR="00F65303" w:rsidRDefault="00BB5EF4">
      <w:pPr>
        <w:widowControl/>
        <w:jc w:val="left"/>
        <w:rPr>
          <w:rFonts w:ascii="宋体" w:hAnsi="宋体" w:cs="Arial"/>
          <w:b/>
          <w:bCs/>
          <w:sz w:val="32"/>
          <w:szCs w:val="32"/>
        </w:rPr>
      </w:pPr>
      <w:r>
        <w:rPr>
          <w:rFonts w:ascii="宋体" w:hAnsi="宋体" w:cs="Arial"/>
          <w:b/>
          <w:bCs/>
          <w:sz w:val="32"/>
          <w:szCs w:val="32"/>
        </w:rPr>
        <w:br w:type="page"/>
      </w:r>
    </w:p>
    <w:p w:rsidR="00F65303" w:rsidRDefault="00BB5EF4">
      <w:pPr>
        <w:adjustRightInd w:val="0"/>
        <w:snapToGrid w:val="0"/>
        <w:spacing w:line="500" w:lineRule="exact"/>
        <w:jc w:val="center"/>
        <w:outlineLvl w:val="0"/>
        <w:rPr>
          <w:rFonts w:ascii="宋体" w:eastAsia="宋体" w:hAnsi="宋体" w:cs="Times New Roman"/>
          <w:b/>
          <w:sz w:val="28"/>
          <w:szCs w:val="28"/>
        </w:rPr>
      </w:pPr>
      <w:r>
        <w:rPr>
          <w:rFonts w:ascii="宋体" w:hAnsi="宋体" w:cs="Arial" w:hint="eastAsia"/>
          <w:b/>
          <w:bCs/>
          <w:sz w:val="32"/>
          <w:szCs w:val="32"/>
        </w:rPr>
        <w:lastRenderedPageBreak/>
        <w:t>二、</w:t>
      </w:r>
      <w:r>
        <w:rPr>
          <w:rFonts w:ascii="宋体" w:eastAsia="宋体" w:hAnsi="宋体" w:cs="Times New Roman"/>
          <w:b/>
          <w:sz w:val="28"/>
          <w:szCs w:val="28"/>
        </w:rPr>
        <w:t>法定代表人授权书</w:t>
      </w:r>
      <w:r>
        <w:rPr>
          <w:rFonts w:ascii="宋体" w:hAnsi="宋体" w:hint="eastAsia"/>
          <w:b/>
          <w:sz w:val="28"/>
          <w:szCs w:val="28"/>
        </w:rPr>
        <w:t>格式</w:t>
      </w:r>
    </w:p>
    <w:p w:rsidR="00F65303" w:rsidRDefault="00F65303">
      <w:pPr>
        <w:widowControl/>
        <w:snapToGrid w:val="0"/>
        <w:spacing w:after="200" w:line="300" w:lineRule="auto"/>
        <w:ind w:firstLine="430"/>
        <w:rPr>
          <w:rFonts w:ascii="宋体" w:hAnsi="宋体" w:cs="Arial"/>
        </w:rPr>
      </w:pPr>
    </w:p>
    <w:p w:rsidR="00F65303" w:rsidRDefault="00BB5EF4">
      <w:pPr>
        <w:widowControl/>
        <w:snapToGrid w:val="0"/>
        <w:spacing w:after="200" w:line="300" w:lineRule="auto"/>
        <w:rPr>
          <w:rFonts w:ascii="宋体" w:hAnsi="宋体" w:cs="Arial"/>
          <w:b/>
          <w:sz w:val="24"/>
          <w:u w:val="single"/>
        </w:rPr>
      </w:pPr>
      <w:r>
        <w:rPr>
          <w:rFonts w:ascii="宋体" w:hAnsi="宋体" w:cs="Arial" w:hint="eastAsia"/>
          <w:sz w:val="24"/>
        </w:rPr>
        <w:t>致：</w:t>
      </w:r>
      <w:r>
        <w:rPr>
          <w:rFonts w:ascii="宋体" w:hAnsi="宋体" w:cs="Arial" w:hint="eastAsia"/>
          <w:b/>
          <w:sz w:val="24"/>
          <w:u w:val="single"/>
        </w:rPr>
        <w:t xml:space="preserve">              </w:t>
      </w:r>
    </w:p>
    <w:p w:rsidR="00F65303" w:rsidRDefault="00BB5EF4">
      <w:pPr>
        <w:spacing w:line="500" w:lineRule="exact"/>
        <w:ind w:firstLineChars="200" w:firstLine="480"/>
        <w:rPr>
          <w:rFonts w:ascii="宋体" w:eastAsia="宋体" w:hAnsi="宋体" w:cs="Times New Roman"/>
          <w:sz w:val="24"/>
        </w:rPr>
      </w:pPr>
      <w:r>
        <w:rPr>
          <w:rFonts w:ascii="宋体" w:eastAsia="宋体" w:hAnsi="宋体" w:cs="Times New Roman"/>
          <w:sz w:val="24"/>
        </w:rPr>
        <w:t>兹授权</w:t>
      </w:r>
      <w:r>
        <w:rPr>
          <w:rFonts w:ascii="宋体" w:eastAsia="宋体" w:hAnsi="宋体" w:cs="Times New Roman"/>
          <w:sz w:val="24"/>
          <w:u w:val="single"/>
        </w:rPr>
        <w:t xml:space="preserve">      </w:t>
      </w:r>
      <w:r>
        <w:rPr>
          <w:rFonts w:ascii="宋体" w:eastAsia="宋体" w:hAnsi="宋体" w:cs="Times New Roman"/>
          <w:sz w:val="24"/>
        </w:rPr>
        <w:t>同志为我公司参加贵单位组织的</w:t>
      </w:r>
      <w:r>
        <w:rPr>
          <w:rFonts w:ascii="宋体" w:eastAsia="宋体" w:hAnsi="宋体" w:cs="Times New Roman" w:hint="eastAsia"/>
          <w:sz w:val="24"/>
          <w:u w:val="single"/>
        </w:rPr>
        <w:t>(</w:t>
      </w:r>
      <w:r>
        <w:rPr>
          <w:rFonts w:ascii="宋体" w:eastAsia="宋体" w:hAnsi="宋体" w:cs="Times New Roman"/>
          <w:sz w:val="24"/>
          <w:u w:val="single"/>
        </w:rPr>
        <w:t>项目名称</w:t>
      </w:r>
      <w:r>
        <w:rPr>
          <w:rFonts w:ascii="宋体" w:eastAsia="宋体" w:hAnsi="宋体" w:cs="Times New Roman" w:hint="eastAsia"/>
          <w:sz w:val="24"/>
          <w:u w:val="single"/>
        </w:rPr>
        <w:t xml:space="preserve">)                   </w:t>
      </w:r>
      <w:r>
        <w:rPr>
          <w:rFonts w:ascii="宋体" w:hAnsi="宋体" w:hint="eastAsia"/>
          <w:sz w:val="24"/>
        </w:rPr>
        <w:t>遴选</w:t>
      </w:r>
      <w:r>
        <w:rPr>
          <w:rFonts w:ascii="宋体" w:eastAsia="宋体" w:hAnsi="宋体" w:cs="Times New Roman"/>
          <w:sz w:val="24"/>
        </w:rPr>
        <w:t>的代表人，全权代表我公司处理在该项目活动中的一切事宜。代理期限从</w:t>
      </w:r>
      <w:r>
        <w:rPr>
          <w:rFonts w:ascii="宋体" w:eastAsia="宋体" w:hAnsi="宋体" w:cs="Times New Roman"/>
          <w:sz w:val="24"/>
          <w:u w:val="single"/>
        </w:rPr>
        <w:t xml:space="preserve">     </w:t>
      </w:r>
      <w:r>
        <w:rPr>
          <w:rFonts w:ascii="宋体" w:eastAsia="宋体" w:hAnsi="宋体" w:cs="Times New Roman"/>
          <w:sz w:val="24"/>
        </w:rPr>
        <w:t>年</w:t>
      </w:r>
      <w:r>
        <w:rPr>
          <w:rFonts w:ascii="宋体" w:eastAsia="宋体" w:hAnsi="宋体" w:cs="Times New Roman"/>
          <w:sz w:val="24"/>
          <w:u w:val="single"/>
        </w:rPr>
        <w:t xml:space="preserve">   </w:t>
      </w:r>
      <w:r>
        <w:rPr>
          <w:rFonts w:ascii="宋体" w:eastAsia="宋体" w:hAnsi="宋体" w:cs="Times New Roman"/>
          <w:sz w:val="24"/>
        </w:rPr>
        <w:t>月</w:t>
      </w:r>
      <w:r>
        <w:rPr>
          <w:rFonts w:ascii="宋体" w:eastAsia="宋体" w:hAnsi="宋体" w:cs="Times New Roman"/>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sz w:val="24"/>
          <w:u w:val="single"/>
        </w:rPr>
        <w:t xml:space="preserve">  </w:t>
      </w:r>
      <w:r>
        <w:rPr>
          <w:rFonts w:ascii="宋体" w:eastAsia="宋体" w:hAnsi="宋体" w:cs="Times New Roman"/>
          <w:sz w:val="24"/>
        </w:rPr>
        <w:t>日起至</w:t>
      </w:r>
      <w:r>
        <w:rPr>
          <w:rFonts w:ascii="宋体" w:eastAsia="宋体" w:hAnsi="宋体" w:cs="Times New Roman"/>
          <w:sz w:val="24"/>
          <w:u w:val="single"/>
        </w:rPr>
        <w:t xml:space="preserve">     </w:t>
      </w:r>
      <w:r>
        <w:rPr>
          <w:rFonts w:ascii="宋体" w:eastAsia="宋体" w:hAnsi="宋体" w:cs="Times New Roman"/>
          <w:sz w:val="24"/>
        </w:rPr>
        <w:t>年</w:t>
      </w:r>
      <w:r>
        <w:rPr>
          <w:rFonts w:ascii="宋体" w:eastAsia="宋体" w:hAnsi="宋体" w:cs="Times New Roman"/>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sz w:val="24"/>
          <w:u w:val="single"/>
        </w:rPr>
        <w:t xml:space="preserve"> </w:t>
      </w:r>
      <w:r>
        <w:rPr>
          <w:rFonts w:ascii="宋体" w:eastAsia="宋体" w:hAnsi="宋体" w:cs="Times New Roman"/>
          <w:sz w:val="24"/>
        </w:rPr>
        <w:t>月</w:t>
      </w:r>
      <w:r>
        <w:rPr>
          <w:rFonts w:ascii="宋体" w:eastAsia="宋体" w:hAnsi="宋体" w:cs="Times New Roman"/>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sz w:val="24"/>
          <w:u w:val="single"/>
        </w:rPr>
        <w:t xml:space="preserve"> </w:t>
      </w:r>
      <w:r>
        <w:rPr>
          <w:rFonts w:ascii="宋体" w:eastAsia="宋体" w:hAnsi="宋体" w:cs="Times New Roman"/>
          <w:sz w:val="24"/>
        </w:rPr>
        <w:t xml:space="preserve">日止。 </w:t>
      </w:r>
    </w:p>
    <w:p w:rsidR="00F65303" w:rsidRDefault="00F65303">
      <w:pPr>
        <w:spacing w:line="500" w:lineRule="exact"/>
        <w:rPr>
          <w:rFonts w:ascii="宋体" w:eastAsia="宋体" w:hAnsi="宋体" w:cs="Times New Roman"/>
          <w:sz w:val="24"/>
        </w:rPr>
      </w:pPr>
    </w:p>
    <w:p w:rsidR="00F65303" w:rsidRDefault="00BB5EF4">
      <w:pPr>
        <w:spacing w:line="500" w:lineRule="exact"/>
        <w:rPr>
          <w:rFonts w:ascii="宋体" w:eastAsia="宋体" w:hAnsi="宋体" w:cs="Times New Roman"/>
          <w:sz w:val="24"/>
        </w:rPr>
      </w:pPr>
      <w:r>
        <w:rPr>
          <w:rFonts w:ascii="宋体" w:eastAsia="宋体" w:hAnsi="宋体" w:cs="Times New Roman"/>
          <w:sz w:val="24"/>
        </w:rPr>
        <w:t>授权单位</w:t>
      </w:r>
      <w:r>
        <w:rPr>
          <w:rFonts w:ascii="宋体" w:eastAsia="宋体" w:hAnsi="宋体" w:cs="Times New Roman" w:hint="eastAsia"/>
          <w:sz w:val="24"/>
        </w:rPr>
        <w:t>(</w:t>
      </w:r>
      <w:r>
        <w:rPr>
          <w:rFonts w:ascii="宋体" w:eastAsia="宋体" w:hAnsi="宋体" w:cs="Times New Roman"/>
          <w:sz w:val="24"/>
        </w:rPr>
        <w:t>签章</w:t>
      </w:r>
      <w:r>
        <w:rPr>
          <w:rFonts w:ascii="宋体" w:eastAsia="宋体" w:hAnsi="宋体" w:cs="Times New Roman" w:hint="eastAsia"/>
          <w:sz w:val="24"/>
        </w:rPr>
        <w:t>)</w:t>
      </w:r>
      <w:r>
        <w:rPr>
          <w:rFonts w:ascii="宋体" w:eastAsia="宋体" w:hAnsi="宋体" w:cs="Times New Roman"/>
          <w:sz w:val="24"/>
        </w:rPr>
        <w:t>：</w:t>
      </w:r>
      <w:r>
        <w:rPr>
          <w:rFonts w:ascii="宋体" w:eastAsia="宋体" w:hAnsi="宋体" w:cs="Times New Roman"/>
          <w:sz w:val="24"/>
          <w:u w:val="single"/>
        </w:rPr>
        <w:t xml:space="preserve">               </w:t>
      </w:r>
    </w:p>
    <w:p w:rsidR="00F65303" w:rsidRDefault="00BB5EF4">
      <w:pPr>
        <w:spacing w:line="500" w:lineRule="exact"/>
        <w:rPr>
          <w:rFonts w:ascii="宋体" w:eastAsia="宋体" w:hAnsi="宋体" w:cs="Times New Roman"/>
          <w:sz w:val="24"/>
        </w:rPr>
      </w:pPr>
      <w:r>
        <w:rPr>
          <w:rFonts w:ascii="宋体" w:eastAsia="宋体" w:hAnsi="宋体" w:cs="Times New Roman"/>
          <w:sz w:val="24"/>
        </w:rPr>
        <w:t>法定代表人</w:t>
      </w:r>
      <w:r>
        <w:rPr>
          <w:rFonts w:ascii="宋体" w:eastAsia="宋体" w:hAnsi="宋体" w:cs="Times New Roman" w:hint="eastAsia"/>
          <w:sz w:val="24"/>
        </w:rPr>
        <w:t>(</w:t>
      </w:r>
      <w:r>
        <w:rPr>
          <w:rFonts w:ascii="宋体" w:eastAsia="宋体" w:hAnsi="宋体" w:cs="Times New Roman"/>
          <w:sz w:val="24"/>
        </w:rPr>
        <w:t>签字或盖章</w:t>
      </w:r>
      <w:r>
        <w:rPr>
          <w:rFonts w:ascii="宋体" w:eastAsia="宋体" w:hAnsi="宋体" w:cs="Times New Roman" w:hint="eastAsia"/>
          <w:sz w:val="24"/>
        </w:rPr>
        <w:t>)</w:t>
      </w:r>
      <w:r>
        <w:rPr>
          <w:rFonts w:ascii="宋体" w:eastAsia="宋体" w:hAnsi="宋体" w:cs="Times New Roman"/>
          <w:sz w:val="24"/>
        </w:rPr>
        <w:t>：</w:t>
      </w:r>
      <w:r>
        <w:rPr>
          <w:rFonts w:ascii="宋体" w:eastAsia="宋体" w:hAnsi="宋体" w:cs="Times New Roman"/>
          <w:sz w:val="24"/>
          <w:u w:val="single"/>
        </w:rPr>
        <w:t xml:space="preserve">       </w:t>
      </w:r>
    </w:p>
    <w:p w:rsidR="00F65303" w:rsidRDefault="00BB5EF4">
      <w:pPr>
        <w:spacing w:line="500" w:lineRule="exact"/>
        <w:rPr>
          <w:rFonts w:ascii="宋体" w:eastAsia="宋体" w:hAnsi="宋体" w:cs="Times New Roman"/>
          <w:sz w:val="24"/>
        </w:rPr>
      </w:pPr>
      <w:r>
        <w:rPr>
          <w:rFonts w:ascii="宋体" w:eastAsia="宋体" w:hAnsi="宋体" w:cs="Times New Roman"/>
          <w:sz w:val="24"/>
        </w:rPr>
        <w:t>日期：</w:t>
      </w:r>
      <w:r>
        <w:rPr>
          <w:rFonts w:ascii="宋体" w:eastAsia="宋体" w:hAnsi="宋体" w:cs="Times New Roman"/>
          <w:sz w:val="24"/>
          <w:u w:val="single"/>
        </w:rPr>
        <w:t xml:space="preserve">      </w:t>
      </w:r>
      <w:r>
        <w:rPr>
          <w:rFonts w:ascii="宋体" w:eastAsia="宋体" w:hAnsi="宋体" w:cs="Times New Roman"/>
          <w:sz w:val="24"/>
        </w:rPr>
        <w:t>年</w:t>
      </w:r>
      <w:r>
        <w:rPr>
          <w:rFonts w:ascii="宋体" w:eastAsia="宋体" w:hAnsi="宋体" w:cs="Times New Roman"/>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sz w:val="24"/>
          <w:u w:val="single"/>
        </w:rPr>
        <w:t xml:space="preserve">  </w:t>
      </w:r>
      <w:r>
        <w:rPr>
          <w:rFonts w:ascii="宋体" w:eastAsia="宋体" w:hAnsi="宋体" w:cs="Times New Roman"/>
          <w:sz w:val="24"/>
        </w:rPr>
        <w:t>月</w:t>
      </w:r>
      <w:r>
        <w:rPr>
          <w:rFonts w:ascii="宋体" w:eastAsia="宋体" w:hAnsi="宋体" w:cs="Times New Roman"/>
          <w:sz w:val="24"/>
          <w:u w:val="single"/>
        </w:rPr>
        <w:t xml:space="preserve">  </w:t>
      </w:r>
      <w:r>
        <w:rPr>
          <w:rFonts w:ascii="宋体" w:eastAsia="宋体" w:hAnsi="宋体" w:cs="Times New Roman" w:hint="eastAsia"/>
          <w:sz w:val="24"/>
          <w:u w:val="single"/>
        </w:rPr>
        <w:t xml:space="preserve">  </w:t>
      </w:r>
      <w:r>
        <w:rPr>
          <w:rFonts w:ascii="宋体" w:eastAsia="宋体" w:hAnsi="宋体" w:cs="Times New Roman"/>
          <w:sz w:val="24"/>
          <w:u w:val="single"/>
        </w:rPr>
        <w:t xml:space="preserve"> </w:t>
      </w:r>
      <w:r>
        <w:rPr>
          <w:rFonts w:ascii="宋体" w:eastAsia="宋体" w:hAnsi="宋体" w:cs="Times New Roman"/>
          <w:sz w:val="24"/>
        </w:rPr>
        <w:t>日</w:t>
      </w:r>
    </w:p>
    <w:p w:rsidR="00F65303" w:rsidRDefault="00F65303">
      <w:pPr>
        <w:spacing w:line="500" w:lineRule="exact"/>
        <w:rPr>
          <w:rFonts w:ascii="宋体" w:eastAsia="宋体" w:hAnsi="宋体" w:cs="Times New Roman"/>
          <w:sz w:val="24"/>
        </w:rPr>
      </w:pPr>
    </w:p>
    <w:p w:rsidR="00F65303" w:rsidRDefault="00BB5EF4">
      <w:pPr>
        <w:spacing w:line="500" w:lineRule="exact"/>
        <w:ind w:firstLineChars="200" w:firstLine="480"/>
        <w:rPr>
          <w:rFonts w:ascii="宋体" w:eastAsia="宋体" w:hAnsi="宋体" w:cs="Times New Roman"/>
          <w:sz w:val="24"/>
        </w:rPr>
      </w:pPr>
      <w:r>
        <w:rPr>
          <w:rFonts w:ascii="宋体" w:eastAsia="宋体" w:hAnsi="宋体" w:cs="Times New Roman"/>
          <w:sz w:val="24"/>
        </w:rPr>
        <w:t>附：代理人工作单位：</w:t>
      </w:r>
      <w:r>
        <w:rPr>
          <w:rFonts w:ascii="宋体" w:eastAsia="宋体" w:hAnsi="宋体" w:cs="Times New Roman"/>
          <w:sz w:val="24"/>
          <w:u w:val="single"/>
        </w:rPr>
        <w:t xml:space="preserve">                     </w:t>
      </w:r>
    </w:p>
    <w:p w:rsidR="00F65303" w:rsidRDefault="00BB5EF4">
      <w:pPr>
        <w:spacing w:line="500" w:lineRule="exact"/>
        <w:ind w:firstLineChars="200" w:firstLine="480"/>
        <w:rPr>
          <w:rFonts w:ascii="宋体" w:eastAsia="宋体" w:hAnsi="宋体" w:cs="Times New Roman"/>
          <w:sz w:val="24"/>
        </w:rPr>
      </w:pPr>
      <w:r>
        <w:rPr>
          <w:rFonts w:ascii="宋体" w:eastAsia="宋体" w:hAnsi="宋体" w:cs="Times New Roman"/>
          <w:sz w:val="24"/>
        </w:rPr>
        <w:t>职务：</w:t>
      </w:r>
      <w:r>
        <w:rPr>
          <w:rFonts w:ascii="宋体" w:eastAsia="宋体" w:hAnsi="宋体" w:cs="Times New Roman"/>
          <w:sz w:val="24"/>
          <w:u w:val="single"/>
        </w:rPr>
        <w:t xml:space="preserve">                    </w:t>
      </w:r>
      <w:r>
        <w:rPr>
          <w:rFonts w:ascii="宋体" w:eastAsia="宋体" w:hAnsi="宋体" w:cs="Times New Roman"/>
          <w:sz w:val="24"/>
        </w:rPr>
        <w:t xml:space="preserve">      性别：</w:t>
      </w:r>
      <w:r>
        <w:rPr>
          <w:rFonts w:ascii="宋体" w:eastAsia="宋体" w:hAnsi="宋体" w:cs="Times New Roman"/>
          <w:sz w:val="24"/>
          <w:u w:val="single"/>
        </w:rPr>
        <w:t xml:space="preserve">    </w:t>
      </w:r>
    </w:p>
    <w:p w:rsidR="00F65303" w:rsidRDefault="00BB5EF4">
      <w:pPr>
        <w:adjustRightInd w:val="0"/>
        <w:snapToGrid w:val="0"/>
        <w:spacing w:line="500" w:lineRule="exact"/>
        <w:ind w:leftChars="-42" w:left="-88" w:firstLineChars="250" w:firstLine="600"/>
        <w:rPr>
          <w:rFonts w:ascii="宋体" w:eastAsia="宋体" w:hAnsi="宋体" w:cs="Times New Roman"/>
          <w:sz w:val="24"/>
          <w:u w:val="single"/>
        </w:rPr>
      </w:pPr>
      <w:r>
        <w:rPr>
          <w:rFonts w:ascii="宋体" w:eastAsia="宋体" w:hAnsi="宋体" w:cs="Times New Roman"/>
          <w:sz w:val="24"/>
        </w:rPr>
        <w:t>身份证号码：</w:t>
      </w:r>
      <w:r>
        <w:rPr>
          <w:rFonts w:ascii="宋体" w:eastAsia="宋体" w:hAnsi="宋体" w:cs="Times New Roman"/>
          <w:sz w:val="24"/>
          <w:u w:val="single"/>
        </w:rPr>
        <w:t xml:space="preserve">                              </w:t>
      </w:r>
    </w:p>
    <w:p w:rsidR="00F65303" w:rsidRDefault="00F65303">
      <w:pPr>
        <w:adjustRightInd w:val="0"/>
        <w:snapToGrid w:val="0"/>
        <w:spacing w:line="500" w:lineRule="exact"/>
        <w:ind w:leftChars="-42" w:left="-88" w:firstLineChars="250" w:firstLine="600"/>
        <w:rPr>
          <w:rFonts w:ascii="宋体" w:eastAsia="宋体" w:hAnsi="宋体" w:cs="Times New Roman"/>
          <w:sz w:val="24"/>
          <w:u w:val="single"/>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4"/>
        <w:gridCol w:w="4693"/>
      </w:tblGrid>
      <w:tr w:rsidR="00F65303">
        <w:trPr>
          <w:trHeight w:val="3862"/>
        </w:trPr>
        <w:tc>
          <w:tcPr>
            <w:tcW w:w="4534" w:type="dxa"/>
          </w:tcPr>
          <w:p w:rsidR="00F65303" w:rsidRDefault="00BB5EF4">
            <w:pPr>
              <w:spacing w:line="500" w:lineRule="exact"/>
              <w:rPr>
                <w:rFonts w:ascii="宋体" w:eastAsia="宋体" w:hAnsi="宋体" w:cs="Times New Roman"/>
                <w:bCs/>
                <w:sz w:val="24"/>
              </w:rPr>
            </w:pPr>
            <w:r>
              <w:rPr>
                <w:rFonts w:ascii="宋体" w:eastAsia="宋体" w:hAnsi="宋体" w:cs="Times New Roman"/>
                <w:bCs/>
                <w:sz w:val="24"/>
              </w:rPr>
              <w:t>粘贴</w:t>
            </w:r>
            <w:r>
              <w:rPr>
                <w:rFonts w:ascii="宋体" w:eastAsia="宋体" w:hAnsi="宋体" w:cs="Times New Roman" w:hint="eastAsia"/>
                <w:bCs/>
                <w:sz w:val="24"/>
              </w:rPr>
              <w:t>法定代表</w:t>
            </w:r>
            <w:r>
              <w:rPr>
                <w:rFonts w:ascii="宋体" w:eastAsia="宋体" w:hAnsi="宋体" w:cs="Times New Roman"/>
                <w:bCs/>
                <w:sz w:val="24"/>
              </w:rPr>
              <w:t>人身份证</w:t>
            </w:r>
            <w:r>
              <w:rPr>
                <w:rFonts w:ascii="宋体" w:eastAsia="宋体" w:hAnsi="宋体" w:cs="Times New Roman" w:hint="eastAsia"/>
                <w:bCs/>
                <w:sz w:val="24"/>
              </w:rPr>
              <w:t>(</w:t>
            </w:r>
            <w:r>
              <w:rPr>
                <w:rFonts w:ascii="宋体" w:eastAsia="宋体" w:hAnsi="宋体" w:cs="Times New Roman"/>
                <w:bCs/>
                <w:sz w:val="24"/>
              </w:rPr>
              <w:t>复印件</w:t>
            </w:r>
            <w:r>
              <w:rPr>
                <w:rFonts w:ascii="宋体" w:eastAsia="宋体" w:hAnsi="宋体" w:cs="Times New Roman" w:hint="eastAsia"/>
                <w:bCs/>
                <w:sz w:val="24"/>
              </w:rPr>
              <w:t>)</w:t>
            </w:r>
          </w:p>
        </w:tc>
        <w:tc>
          <w:tcPr>
            <w:tcW w:w="4693" w:type="dxa"/>
          </w:tcPr>
          <w:p w:rsidR="00F65303" w:rsidRDefault="00BB5EF4">
            <w:pPr>
              <w:spacing w:line="500" w:lineRule="exact"/>
              <w:rPr>
                <w:rFonts w:ascii="宋体" w:eastAsia="宋体" w:hAnsi="宋体" w:cs="Times New Roman"/>
                <w:bCs/>
                <w:sz w:val="24"/>
              </w:rPr>
            </w:pPr>
            <w:r>
              <w:rPr>
                <w:rFonts w:ascii="宋体" w:eastAsia="宋体" w:hAnsi="宋体" w:cs="Times New Roman"/>
                <w:bCs/>
                <w:sz w:val="24"/>
              </w:rPr>
              <w:t>粘贴被授权人身份证</w:t>
            </w:r>
            <w:r>
              <w:rPr>
                <w:rFonts w:ascii="宋体" w:eastAsia="宋体" w:hAnsi="宋体" w:cs="Times New Roman" w:hint="eastAsia"/>
                <w:bCs/>
                <w:sz w:val="24"/>
              </w:rPr>
              <w:t>(</w:t>
            </w:r>
            <w:r>
              <w:rPr>
                <w:rFonts w:ascii="宋体" w:eastAsia="宋体" w:hAnsi="宋体" w:cs="Times New Roman"/>
                <w:bCs/>
                <w:sz w:val="24"/>
              </w:rPr>
              <w:t>复印件</w:t>
            </w:r>
            <w:r>
              <w:rPr>
                <w:rFonts w:ascii="宋体" w:eastAsia="宋体" w:hAnsi="宋体" w:cs="Times New Roman" w:hint="eastAsia"/>
                <w:bCs/>
                <w:sz w:val="24"/>
              </w:rPr>
              <w:t>)</w:t>
            </w:r>
          </w:p>
        </w:tc>
      </w:tr>
    </w:tbl>
    <w:p w:rsidR="00F65303" w:rsidRDefault="00F65303">
      <w:pPr>
        <w:widowControl/>
        <w:snapToGrid w:val="0"/>
        <w:spacing w:after="200" w:line="300" w:lineRule="auto"/>
        <w:jc w:val="center"/>
        <w:rPr>
          <w:rFonts w:ascii="Arial" w:eastAsia="微软雅黑" w:hAnsi="Arial" w:cs="Arial"/>
        </w:rPr>
      </w:pPr>
    </w:p>
    <w:p w:rsidR="00F65303" w:rsidRDefault="00F65303">
      <w:pPr>
        <w:widowControl/>
        <w:snapToGrid w:val="0"/>
        <w:spacing w:after="200" w:line="300" w:lineRule="auto"/>
        <w:jc w:val="center"/>
        <w:rPr>
          <w:rFonts w:ascii="宋体" w:hAnsi="宋体" w:cs="Arial"/>
        </w:rPr>
      </w:pPr>
    </w:p>
    <w:p w:rsidR="00F65303" w:rsidRDefault="00BB5EF4">
      <w:pPr>
        <w:keepNext/>
        <w:keepLines/>
        <w:snapToGrid w:val="0"/>
        <w:spacing w:line="300" w:lineRule="auto"/>
        <w:jc w:val="center"/>
        <w:outlineLvl w:val="3"/>
        <w:rPr>
          <w:rFonts w:ascii="Arial" w:eastAsia="黑体" w:hAnsi="Arial" w:cs="Arial"/>
          <w:bCs/>
          <w:sz w:val="32"/>
          <w:szCs w:val="32"/>
        </w:rPr>
      </w:pPr>
      <w:r>
        <w:rPr>
          <w:rFonts w:ascii="Arial" w:eastAsia="黑体" w:hAnsi="Arial" w:cs="Arial"/>
          <w:b/>
          <w:bCs/>
          <w:sz w:val="28"/>
          <w:szCs w:val="28"/>
        </w:rPr>
        <w:br w:type="page"/>
      </w:r>
      <w:bookmarkStart w:id="5" w:name="_Toc214099862"/>
      <w:r>
        <w:rPr>
          <w:rFonts w:ascii="宋体" w:hAnsi="宋体" w:cs="Arial" w:hint="eastAsia"/>
          <w:b/>
          <w:bCs/>
          <w:sz w:val="32"/>
          <w:szCs w:val="32"/>
        </w:rPr>
        <w:lastRenderedPageBreak/>
        <w:t>三、法定代表人资格证明</w:t>
      </w:r>
      <w:bookmarkEnd w:id="5"/>
      <w:r>
        <w:rPr>
          <w:rFonts w:ascii="宋体" w:hAnsi="宋体" w:cs="Arial" w:hint="eastAsia"/>
          <w:b/>
          <w:bCs/>
          <w:sz w:val="32"/>
          <w:szCs w:val="32"/>
        </w:rPr>
        <w:t>格式</w:t>
      </w:r>
    </w:p>
    <w:p w:rsidR="00F65303" w:rsidRDefault="00F65303">
      <w:pPr>
        <w:widowControl/>
        <w:snapToGrid w:val="0"/>
        <w:spacing w:after="200" w:line="300" w:lineRule="auto"/>
        <w:rPr>
          <w:rFonts w:ascii="Arial" w:eastAsia="微软雅黑" w:hAnsi="Arial" w:cs="Arial"/>
          <w:sz w:val="22"/>
        </w:rPr>
      </w:pPr>
    </w:p>
    <w:p w:rsidR="00F65303" w:rsidRDefault="00F65303">
      <w:pPr>
        <w:widowControl/>
        <w:snapToGrid w:val="0"/>
        <w:spacing w:after="200" w:line="300" w:lineRule="auto"/>
        <w:rPr>
          <w:rFonts w:ascii="宋体" w:hAnsi="宋体" w:cs="Arial"/>
          <w:sz w:val="22"/>
        </w:rPr>
      </w:pPr>
    </w:p>
    <w:p w:rsidR="00F65303" w:rsidRDefault="00BB5EF4">
      <w:pPr>
        <w:widowControl/>
        <w:topLinePunct/>
        <w:snapToGrid w:val="0"/>
        <w:spacing w:after="200" w:line="300" w:lineRule="auto"/>
        <w:rPr>
          <w:rFonts w:ascii="宋体" w:hAnsi="宋体" w:cs="Arial"/>
          <w:bCs/>
          <w:sz w:val="24"/>
          <w:u w:val="single"/>
        </w:rPr>
      </w:pPr>
      <w:r>
        <w:rPr>
          <w:rFonts w:ascii="宋体" w:hAnsi="宋体" w:cs="Arial" w:hint="eastAsia"/>
          <w:bCs/>
          <w:sz w:val="24"/>
        </w:rPr>
        <w:t>招标代理机构名称：</w:t>
      </w:r>
      <w:r>
        <w:rPr>
          <w:rFonts w:ascii="宋体" w:hAnsi="宋体" w:cs="Arial"/>
          <w:bCs/>
          <w:sz w:val="24"/>
          <w:u w:val="single"/>
        </w:rPr>
        <w:t xml:space="preserve">                         </w:t>
      </w:r>
    </w:p>
    <w:p w:rsidR="00F65303" w:rsidRDefault="00BB5EF4">
      <w:pPr>
        <w:widowControl/>
        <w:topLinePunct/>
        <w:snapToGrid w:val="0"/>
        <w:spacing w:after="200" w:line="300" w:lineRule="auto"/>
        <w:rPr>
          <w:rFonts w:ascii="宋体" w:hAnsi="宋体" w:cs="Arial"/>
          <w:bCs/>
          <w:sz w:val="24"/>
        </w:rPr>
      </w:pPr>
      <w:r>
        <w:rPr>
          <w:rFonts w:ascii="宋体" w:hAnsi="宋体" w:cs="Arial" w:hint="eastAsia"/>
          <w:bCs/>
          <w:sz w:val="24"/>
        </w:rPr>
        <w:t>单位性质：</w:t>
      </w:r>
      <w:r>
        <w:rPr>
          <w:rFonts w:ascii="宋体" w:hAnsi="宋体" w:cs="Arial"/>
          <w:bCs/>
          <w:sz w:val="24"/>
          <w:u w:val="single"/>
        </w:rPr>
        <w:t xml:space="preserve">                            </w:t>
      </w:r>
    </w:p>
    <w:p w:rsidR="00F65303" w:rsidRDefault="00BB5EF4">
      <w:pPr>
        <w:widowControl/>
        <w:topLinePunct/>
        <w:snapToGrid w:val="0"/>
        <w:spacing w:after="200" w:line="300" w:lineRule="auto"/>
        <w:rPr>
          <w:rFonts w:ascii="宋体" w:hAnsi="宋体" w:cs="Arial"/>
          <w:bCs/>
          <w:sz w:val="24"/>
        </w:rPr>
      </w:pPr>
      <w:r>
        <w:rPr>
          <w:rFonts w:ascii="宋体" w:hAnsi="宋体" w:cs="Arial" w:hint="eastAsia"/>
          <w:sz w:val="24"/>
        </w:rPr>
        <w:t>地址：</w:t>
      </w:r>
      <w:r>
        <w:rPr>
          <w:rFonts w:ascii="宋体" w:hAnsi="宋体" w:cs="Arial"/>
          <w:sz w:val="24"/>
          <w:u w:val="single"/>
        </w:rPr>
        <w:t xml:space="preserve">                                   </w:t>
      </w:r>
    </w:p>
    <w:p w:rsidR="00F65303" w:rsidRDefault="00BB5EF4">
      <w:pPr>
        <w:widowControl/>
        <w:topLinePunct/>
        <w:snapToGrid w:val="0"/>
        <w:spacing w:after="200" w:line="300" w:lineRule="auto"/>
        <w:rPr>
          <w:rFonts w:ascii="宋体" w:hAnsi="宋体" w:cs="Arial"/>
          <w:bCs/>
          <w:sz w:val="24"/>
        </w:rPr>
      </w:pPr>
      <w:r>
        <w:rPr>
          <w:rFonts w:ascii="宋体" w:hAnsi="宋体" w:cs="Arial" w:hint="eastAsia"/>
          <w:bCs/>
          <w:sz w:val="24"/>
        </w:rPr>
        <w:t>成立时间：</w:t>
      </w:r>
      <w:r>
        <w:rPr>
          <w:rFonts w:ascii="宋体" w:hAnsi="宋体" w:cs="Arial"/>
          <w:bCs/>
          <w:sz w:val="24"/>
          <w:u w:val="single"/>
        </w:rPr>
        <w:t xml:space="preserve">       </w:t>
      </w:r>
      <w:r>
        <w:rPr>
          <w:rFonts w:ascii="宋体" w:hAnsi="宋体" w:cs="Arial" w:hint="eastAsia"/>
          <w:bCs/>
          <w:sz w:val="24"/>
        </w:rPr>
        <w:t>年</w:t>
      </w:r>
      <w:r>
        <w:rPr>
          <w:rFonts w:ascii="宋体" w:hAnsi="宋体" w:cs="Arial"/>
          <w:bCs/>
          <w:sz w:val="24"/>
          <w:u w:val="single"/>
        </w:rPr>
        <w:t xml:space="preserve">       </w:t>
      </w:r>
      <w:r>
        <w:rPr>
          <w:rFonts w:ascii="宋体" w:hAnsi="宋体" w:cs="Arial" w:hint="eastAsia"/>
          <w:bCs/>
          <w:sz w:val="24"/>
        </w:rPr>
        <w:t>月</w:t>
      </w:r>
      <w:r>
        <w:rPr>
          <w:rFonts w:ascii="宋体" w:hAnsi="宋体" w:cs="Arial"/>
          <w:bCs/>
          <w:sz w:val="24"/>
          <w:u w:val="single"/>
        </w:rPr>
        <w:t xml:space="preserve">        </w:t>
      </w:r>
      <w:r>
        <w:rPr>
          <w:rFonts w:ascii="宋体" w:hAnsi="宋体" w:cs="Arial" w:hint="eastAsia"/>
          <w:bCs/>
          <w:sz w:val="24"/>
        </w:rPr>
        <w:t>日</w:t>
      </w:r>
    </w:p>
    <w:p w:rsidR="00F65303" w:rsidRDefault="00BB5EF4">
      <w:pPr>
        <w:widowControl/>
        <w:topLinePunct/>
        <w:snapToGrid w:val="0"/>
        <w:spacing w:after="200" w:line="300" w:lineRule="auto"/>
        <w:rPr>
          <w:rFonts w:ascii="宋体" w:hAnsi="宋体" w:cs="Arial"/>
          <w:bCs/>
          <w:sz w:val="24"/>
        </w:rPr>
      </w:pPr>
      <w:r>
        <w:rPr>
          <w:rFonts w:ascii="宋体" w:hAnsi="宋体" w:cs="Arial" w:hint="eastAsia"/>
          <w:bCs/>
          <w:sz w:val="24"/>
        </w:rPr>
        <w:t>经营期限：</w:t>
      </w:r>
      <w:r>
        <w:rPr>
          <w:rFonts w:ascii="宋体" w:hAnsi="宋体" w:cs="Arial"/>
          <w:bCs/>
          <w:sz w:val="24"/>
          <w:u w:val="single"/>
        </w:rPr>
        <w:t xml:space="preserve">            </w:t>
      </w:r>
    </w:p>
    <w:p w:rsidR="00F65303" w:rsidRDefault="00BB5EF4">
      <w:pPr>
        <w:widowControl/>
        <w:topLinePunct/>
        <w:snapToGrid w:val="0"/>
        <w:spacing w:after="200" w:line="300" w:lineRule="auto"/>
        <w:rPr>
          <w:rFonts w:ascii="宋体" w:hAnsi="宋体" w:cs="Arial"/>
          <w:bCs/>
          <w:sz w:val="24"/>
          <w:u w:val="single"/>
        </w:rPr>
      </w:pPr>
      <w:r>
        <w:rPr>
          <w:rFonts w:ascii="宋体" w:hAnsi="宋体" w:cs="Arial" w:hint="eastAsia"/>
          <w:bCs/>
          <w:sz w:val="24"/>
        </w:rPr>
        <w:t>姓名：</w:t>
      </w:r>
      <w:r>
        <w:rPr>
          <w:rFonts w:ascii="宋体" w:hAnsi="宋体" w:cs="Arial"/>
          <w:bCs/>
          <w:sz w:val="24"/>
          <w:u w:val="single"/>
        </w:rPr>
        <w:t xml:space="preserve">         </w:t>
      </w:r>
      <w:r>
        <w:rPr>
          <w:rFonts w:ascii="宋体" w:hAnsi="宋体" w:cs="Arial" w:hint="eastAsia"/>
          <w:bCs/>
          <w:sz w:val="24"/>
        </w:rPr>
        <w:t>性别：</w:t>
      </w:r>
      <w:r>
        <w:rPr>
          <w:rFonts w:ascii="宋体" w:hAnsi="宋体" w:cs="Arial"/>
          <w:bCs/>
          <w:sz w:val="24"/>
          <w:u w:val="single"/>
        </w:rPr>
        <w:t xml:space="preserve">          </w:t>
      </w:r>
      <w:r>
        <w:rPr>
          <w:rFonts w:ascii="宋体" w:hAnsi="宋体" w:cs="Arial" w:hint="eastAsia"/>
          <w:bCs/>
          <w:sz w:val="24"/>
        </w:rPr>
        <w:t>年龄：</w:t>
      </w:r>
      <w:r>
        <w:rPr>
          <w:rFonts w:ascii="宋体" w:hAnsi="宋体" w:cs="Arial"/>
          <w:bCs/>
          <w:sz w:val="24"/>
          <w:u w:val="single"/>
        </w:rPr>
        <w:t xml:space="preserve">        </w:t>
      </w:r>
      <w:r>
        <w:rPr>
          <w:rFonts w:ascii="宋体" w:hAnsi="宋体" w:cs="Arial" w:hint="eastAsia"/>
          <w:bCs/>
          <w:sz w:val="24"/>
        </w:rPr>
        <w:t>职务：</w:t>
      </w:r>
      <w:r>
        <w:rPr>
          <w:rFonts w:ascii="宋体" w:hAnsi="宋体" w:cs="Arial"/>
          <w:bCs/>
          <w:sz w:val="24"/>
          <w:u w:val="single"/>
        </w:rPr>
        <w:t xml:space="preserve">        </w:t>
      </w:r>
    </w:p>
    <w:p w:rsidR="00F65303" w:rsidRDefault="00BB5EF4">
      <w:pPr>
        <w:widowControl/>
        <w:topLinePunct/>
        <w:snapToGrid w:val="0"/>
        <w:spacing w:after="200" w:line="300" w:lineRule="auto"/>
        <w:rPr>
          <w:rFonts w:ascii="宋体" w:hAnsi="宋体" w:cs="Arial"/>
          <w:bCs/>
          <w:sz w:val="24"/>
        </w:rPr>
      </w:pPr>
      <w:r>
        <w:rPr>
          <w:rFonts w:ascii="宋体" w:hAnsi="宋体" w:cs="Arial" w:hint="eastAsia"/>
          <w:bCs/>
          <w:sz w:val="24"/>
        </w:rPr>
        <w:t>系</w:t>
      </w:r>
      <w:r>
        <w:rPr>
          <w:rFonts w:ascii="宋体" w:hAnsi="宋体" w:cs="Arial"/>
          <w:bCs/>
          <w:sz w:val="24"/>
          <w:u w:val="single"/>
        </w:rPr>
        <w:t xml:space="preserve">                   </w:t>
      </w:r>
      <w:r>
        <w:rPr>
          <w:rFonts w:ascii="宋体" w:hAnsi="宋体" w:cs="Arial"/>
          <w:bCs/>
          <w:sz w:val="24"/>
        </w:rPr>
        <w:t>(</w:t>
      </w:r>
      <w:r>
        <w:rPr>
          <w:rFonts w:ascii="宋体" w:hAnsi="宋体" w:cs="Arial" w:hint="eastAsia"/>
          <w:bCs/>
          <w:sz w:val="24"/>
        </w:rPr>
        <w:t>投标人名称</w:t>
      </w:r>
      <w:r>
        <w:rPr>
          <w:rFonts w:ascii="宋体" w:hAnsi="宋体" w:cs="Arial"/>
          <w:bCs/>
          <w:sz w:val="24"/>
        </w:rPr>
        <w:t>)</w:t>
      </w:r>
      <w:r>
        <w:rPr>
          <w:rFonts w:ascii="宋体" w:hAnsi="宋体" w:cs="Arial" w:hint="eastAsia"/>
          <w:bCs/>
          <w:sz w:val="24"/>
        </w:rPr>
        <w:t>的法定代表人。</w:t>
      </w:r>
    </w:p>
    <w:p w:rsidR="00F65303" w:rsidRDefault="00BB5EF4">
      <w:pPr>
        <w:widowControl/>
        <w:topLinePunct/>
        <w:snapToGrid w:val="0"/>
        <w:spacing w:after="200" w:line="300" w:lineRule="auto"/>
        <w:ind w:firstLineChars="200" w:firstLine="480"/>
        <w:rPr>
          <w:rFonts w:ascii="宋体" w:hAnsi="宋体" w:cs="Arial"/>
          <w:bCs/>
          <w:sz w:val="24"/>
        </w:rPr>
      </w:pPr>
      <w:r>
        <w:rPr>
          <w:rFonts w:ascii="宋体" w:hAnsi="宋体" w:cs="Arial" w:hint="eastAsia"/>
          <w:bCs/>
          <w:sz w:val="24"/>
        </w:rPr>
        <w:t>特此证明。</w:t>
      </w:r>
    </w:p>
    <w:p w:rsidR="00F65303" w:rsidRDefault="00F65303">
      <w:pPr>
        <w:widowControl/>
        <w:topLinePunct/>
        <w:snapToGrid w:val="0"/>
        <w:spacing w:after="200" w:line="300" w:lineRule="auto"/>
        <w:rPr>
          <w:rFonts w:ascii="宋体" w:hAnsi="宋体" w:cs="Arial"/>
          <w:bCs/>
          <w:sz w:val="24"/>
        </w:rPr>
      </w:pPr>
    </w:p>
    <w:p w:rsidR="00F65303" w:rsidRDefault="00F65303">
      <w:pPr>
        <w:widowControl/>
        <w:topLinePunct/>
        <w:snapToGrid w:val="0"/>
        <w:spacing w:after="200" w:line="300" w:lineRule="auto"/>
        <w:rPr>
          <w:rFonts w:ascii="宋体" w:hAnsi="宋体" w:cs="Arial"/>
          <w:bCs/>
          <w:sz w:val="24"/>
        </w:rPr>
      </w:pPr>
    </w:p>
    <w:p w:rsidR="00F65303" w:rsidRDefault="00BB5EF4">
      <w:pPr>
        <w:widowControl/>
        <w:topLinePunct/>
        <w:snapToGrid w:val="0"/>
        <w:spacing w:after="200" w:line="300" w:lineRule="auto"/>
        <w:rPr>
          <w:rFonts w:ascii="宋体" w:hAnsi="宋体" w:cs="Arial"/>
          <w:bCs/>
          <w:sz w:val="24"/>
        </w:rPr>
      </w:pPr>
      <w:r>
        <w:rPr>
          <w:rFonts w:ascii="宋体" w:hAnsi="宋体" w:cs="Arial"/>
          <w:bCs/>
          <w:sz w:val="24"/>
        </w:rPr>
        <w:t xml:space="preserve">                                     </w:t>
      </w:r>
      <w:r>
        <w:rPr>
          <w:rFonts w:ascii="宋体" w:hAnsi="宋体" w:cs="Arial" w:hint="eastAsia"/>
          <w:bCs/>
          <w:sz w:val="24"/>
        </w:rPr>
        <w:t>招标代理机构</w:t>
      </w:r>
      <w:r>
        <w:rPr>
          <w:rFonts w:ascii="宋体" w:hAnsi="宋体" w:cs="Arial" w:hint="eastAsia"/>
          <w:sz w:val="24"/>
        </w:rPr>
        <w:t>名称</w:t>
      </w:r>
      <w:r>
        <w:rPr>
          <w:rFonts w:ascii="宋体" w:hAnsi="宋体" w:cs="Arial" w:hint="eastAsia"/>
          <w:bCs/>
          <w:sz w:val="24"/>
        </w:rPr>
        <w:t>：</w:t>
      </w:r>
      <w:r>
        <w:rPr>
          <w:rFonts w:ascii="宋体" w:hAnsi="宋体" w:cs="Arial"/>
          <w:bCs/>
          <w:sz w:val="24"/>
          <w:u w:val="single"/>
        </w:rPr>
        <w:t xml:space="preserve">           </w:t>
      </w:r>
      <w:r>
        <w:rPr>
          <w:rFonts w:ascii="宋体" w:hAnsi="宋体" w:cs="Arial"/>
          <w:bCs/>
          <w:sz w:val="24"/>
        </w:rPr>
        <w:t>(</w:t>
      </w:r>
      <w:r>
        <w:rPr>
          <w:rFonts w:ascii="宋体" w:hAnsi="宋体" w:cs="Arial" w:hint="eastAsia"/>
          <w:bCs/>
          <w:sz w:val="24"/>
        </w:rPr>
        <w:t>盖单位章</w:t>
      </w:r>
      <w:r>
        <w:rPr>
          <w:rFonts w:ascii="宋体" w:hAnsi="宋体" w:cs="Arial"/>
          <w:bCs/>
          <w:sz w:val="24"/>
        </w:rPr>
        <w:t>)</w:t>
      </w:r>
    </w:p>
    <w:p w:rsidR="00F65303" w:rsidRDefault="00BB5EF4">
      <w:pPr>
        <w:widowControl/>
        <w:topLinePunct/>
        <w:snapToGrid w:val="0"/>
        <w:spacing w:after="200" w:line="300" w:lineRule="auto"/>
        <w:ind w:firstLineChars="1850" w:firstLine="4440"/>
        <w:rPr>
          <w:rFonts w:ascii="宋体" w:hAnsi="宋体" w:cs="Arial"/>
          <w:bCs/>
          <w:sz w:val="24"/>
        </w:rPr>
      </w:pPr>
      <w:r>
        <w:rPr>
          <w:rFonts w:ascii="宋体" w:hAnsi="宋体" w:cs="Arial" w:hint="eastAsia"/>
          <w:sz w:val="24"/>
        </w:rPr>
        <w:t>法定代表人：</w:t>
      </w:r>
      <w:r>
        <w:rPr>
          <w:rFonts w:ascii="宋体" w:hAnsi="宋体" w:cs="Arial"/>
          <w:bCs/>
          <w:sz w:val="24"/>
          <w:u w:val="single"/>
        </w:rPr>
        <w:t xml:space="preserve">           </w:t>
      </w:r>
      <w:r>
        <w:rPr>
          <w:rFonts w:ascii="宋体" w:hAnsi="宋体" w:cs="Arial"/>
          <w:bCs/>
          <w:sz w:val="24"/>
        </w:rPr>
        <w:t>(</w:t>
      </w:r>
      <w:r>
        <w:rPr>
          <w:rFonts w:ascii="宋体" w:hAnsi="宋体" w:cs="Arial" w:hint="eastAsia"/>
          <w:sz w:val="24"/>
          <w:u w:val="single"/>
        </w:rPr>
        <w:t>签    章</w:t>
      </w:r>
      <w:r>
        <w:rPr>
          <w:rFonts w:ascii="宋体" w:hAnsi="宋体" w:cs="Arial"/>
          <w:bCs/>
          <w:sz w:val="24"/>
        </w:rPr>
        <w:t>)</w:t>
      </w:r>
    </w:p>
    <w:p w:rsidR="00F65303" w:rsidRDefault="00BB5EF4">
      <w:pPr>
        <w:widowControl/>
        <w:snapToGrid w:val="0"/>
        <w:spacing w:after="200" w:line="300" w:lineRule="auto"/>
        <w:jc w:val="right"/>
        <w:rPr>
          <w:rFonts w:ascii="宋体" w:hAnsi="宋体" w:cs="Arial"/>
          <w:sz w:val="24"/>
        </w:rPr>
      </w:pPr>
      <w:r>
        <w:rPr>
          <w:rFonts w:ascii="宋体" w:hAnsi="宋体" w:cs="Arial"/>
          <w:bCs/>
          <w:sz w:val="24"/>
        </w:rPr>
        <w:t xml:space="preserve">                      </w:t>
      </w:r>
      <w:r>
        <w:rPr>
          <w:rFonts w:ascii="宋体" w:hAnsi="宋体" w:cs="Arial"/>
          <w:bCs/>
          <w:sz w:val="24"/>
          <w:u w:val="single"/>
        </w:rPr>
        <w:t xml:space="preserve">        </w:t>
      </w:r>
      <w:r>
        <w:rPr>
          <w:rFonts w:ascii="宋体" w:hAnsi="宋体" w:cs="Arial" w:hint="eastAsia"/>
          <w:bCs/>
          <w:sz w:val="24"/>
        </w:rPr>
        <w:t>年</w:t>
      </w:r>
      <w:r>
        <w:rPr>
          <w:rFonts w:ascii="宋体" w:hAnsi="宋体" w:cs="Arial"/>
          <w:bCs/>
          <w:sz w:val="24"/>
          <w:u w:val="single"/>
        </w:rPr>
        <w:t xml:space="preserve">        </w:t>
      </w:r>
      <w:r>
        <w:rPr>
          <w:rFonts w:ascii="宋体" w:hAnsi="宋体" w:cs="Arial" w:hint="eastAsia"/>
          <w:bCs/>
          <w:sz w:val="24"/>
        </w:rPr>
        <w:t>月</w:t>
      </w:r>
      <w:r>
        <w:rPr>
          <w:rFonts w:ascii="宋体" w:hAnsi="宋体" w:cs="Arial"/>
          <w:bCs/>
          <w:sz w:val="24"/>
          <w:u w:val="single"/>
        </w:rPr>
        <w:t xml:space="preserve">        </w:t>
      </w:r>
      <w:r>
        <w:rPr>
          <w:rFonts w:ascii="宋体" w:hAnsi="宋体" w:cs="Arial" w:hint="eastAsia"/>
          <w:bCs/>
          <w:sz w:val="24"/>
        </w:rPr>
        <w:t>日</w:t>
      </w:r>
    </w:p>
    <w:p w:rsidR="00F65303" w:rsidRDefault="00F65303">
      <w:pPr>
        <w:widowControl/>
        <w:topLinePunct/>
        <w:snapToGrid w:val="0"/>
        <w:spacing w:after="200" w:line="300" w:lineRule="auto"/>
        <w:rPr>
          <w:rFonts w:ascii="宋体" w:hAnsi="宋体" w:cs="Arial"/>
          <w:bCs/>
          <w:sz w:val="24"/>
        </w:rPr>
      </w:pPr>
    </w:p>
    <w:p w:rsidR="00F65303" w:rsidRDefault="00F65303">
      <w:pPr>
        <w:widowControl/>
        <w:topLinePunct/>
        <w:snapToGrid w:val="0"/>
        <w:spacing w:after="200" w:line="300" w:lineRule="auto"/>
        <w:rPr>
          <w:rFonts w:ascii="宋体" w:hAnsi="宋体" w:cs="Arial"/>
          <w:bCs/>
          <w:sz w:val="24"/>
        </w:rPr>
      </w:pPr>
    </w:p>
    <w:p w:rsidR="00F65303" w:rsidRDefault="00BB5EF4">
      <w:pPr>
        <w:widowControl/>
        <w:topLinePunct/>
        <w:snapToGrid w:val="0"/>
        <w:spacing w:after="200" w:line="300" w:lineRule="auto"/>
        <w:ind w:firstLineChars="200" w:firstLine="480"/>
        <w:rPr>
          <w:rFonts w:ascii="宋体" w:hAnsi="宋体" w:cs="Arial"/>
          <w:sz w:val="24"/>
        </w:rPr>
      </w:pPr>
      <w:r>
        <w:rPr>
          <w:rFonts w:ascii="宋体" w:hAnsi="宋体" w:cs="Arial" w:hint="eastAsia"/>
          <w:sz w:val="24"/>
        </w:rPr>
        <w:t>注：</w:t>
      </w:r>
      <w:r>
        <w:rPr>
          <w:rFonts w:ascii="宋体" w:hAnsi="宋体" w:cs="Arial" w:hint="eastAsia"/>
          <w:bCs/>
          <w:sz w:val="24"/>
        </w:rPr>
        <w:t>如果由招标代理机构的法定代表人签署投标文件</w:t>
      </w:r>
      <w:r>
        <w:rPr>
          <w:rFonts w:ascii="宋体" w:hAnsi="宋体" w:cs="Arial" w:hint="eastAsia"/>
          <w:sz w:val="24"/>
        </w:rPr>
        <w:t>，则不需提交授权书，但应在此提交法定代表人资格证明书。</w:t>
      </w:r>
    </w:p>
    <w:p w:rsidR="00F65303" w:rsidRDefault="00F65303">
      <w:pPr>
        <w:widowControl/>
        <w:topLinePunct/>
        <w:snapToGrid w:val="0"/>
        <w:spacing w:after="200" w:line="300" w:lineRule="auto"/>
        <w:ind w:firstLineChars="200" w:firstLine="600"/>
        <w:rPr>
          <w:rFonts w:ascii="Arial" w:eastAsia="黑体" w:hAnsi="Arial" w:cs="Arial"/>
          <w:sz w:val="30"/>
        </w:rPr>
      </w:pPr>
    </w:p>
    <w:p w:rsidR="00F65303" w:rsidRDefault="00F65303">
      <w:pPr>
        <w:widowControl/>
        <w:topLinePunct/>
        <w:snapToGrid w:val="0"/>
        <w:spacing w:after="200" w:line="300" w:lineRule="auto"/>
        <w:ind w:firstLineChars="200" w:firstLine="600"/>
        <w:rPr>
          <w:rFonts w:ascii="Arial" w:eastAsia="黑体" w:hAnsi="Arial" w:cs="Arial"/>
          <w:sz w:val="30"/>
        </w:rPr>
      </w:pPr>
    </w:p>
    <w:p w:rsidR="00F65303" w:rsidRDefault="00F65303">
      <w:pPr>
        <w:widowControl/>
        <w:topLinePunct/>
        <w:snapToGrid w:val="0"/>
        <w:spacing w:after="200" w:line="300" w:lineRule="auto"/>
        <w:ind w:firstLineChars="200" w:firstLine="600"/>
        <w:rPr>
          <w:rFonts w:ascii="Arial" w:eastAsia="黑体" w:hAnsi="Arial" w:cs="Arial"/>
          <w:sz w:val="30"/>
        </w:rPr>
      </w:pPr>
    </w:p>
    <w:p w:rsidR="00F65303" w:rsidRDefault="00F65303">
      <w:pPr>
        <w:widowControl/>
        <w:snapToGrid w:val="0"/>
        <w:spacing w:after="200"/>
        <w:rPr>
          <w:rFonts w:ascii="Tahoma" w:eastAsia="微软雅黑" w:hAnsi="Tahoma"/>
          <w:sz w:val="22"/>
          <w:szCs w:val="22"/>
        </w:rPr>
      </w:pPr>
      <w:bookmarkStart w:id="6" w:name="_Toc15682"/>
      <w:bookmarkStart w:id="7" w:name="_Toc5096256"/>
      <w:bookmarkStart w:id="8" w:name="_Toc12161"/>
      <w:bookmarkStart w:id="9" w:name="_Toc5096294"/>
      <w:bookmarkEnd w:id="1"/>
      <w:bookmarkEnd w:id="2"/>
      <w:bookmarkEnd w:id="3"/>
      <w:bookmarkEnd w:id="4"/>
    </w:p>
    <w:p w:rsidR="00F65303" w:rsidRDefault="00F65303" w:rsidP="00EC209C">
      <w:pPr>
        <w:pStyle w:val="2"/>
        <w:spacing w:beforeLines="50" w:before="156" w:after="100" w:afterAutospacing="1"/>
        <w:jc w:val="center"/>
        <w:rPr>
          <w:rFonts w:ascii="宋体" w:eastAsia="宋体" w:hAnsi="宋体"/>
        </w:rPr>
        <w:sectPr w:rsidR="00F65303">
          <w:footerReference w:type="default" r:id="rId9"/>
          <w:pgSz w:w="11906" w:h="16838"/>
          <w:pgMar w:top="1418" w:right="1418" w:bottom="1418" w:left="1418" w:header="851" w:footer="992" w:gutter="0"/>
          <w:pgNumType w:start="1"/>
          <w:cols w:space="720"/>
          <w:docGrid w:type="lines" w:linePitch="312"/>
        </w:sectPr>
      </w:pPr>
    </w:p>
    <w:p w:rsidR="00F65303" w:rsidRDefault="00BB5EF4" w:rsidP="00EC209C">
      <w:pPr>
        <w:pStyle w:val="2"/>
        <w:spacing w:beforeLines="50" w:before="156" w:after="100" w:afterAutospacing="1"/>
        <w:ind w:left="2"/>
        <w:jc w:val="center"/>
        <w:rPr>
          <w:rFonts w:ascii="宋体" w:eastAsia="宋体" w:hAnsi="宋体"/>
        </w:rPr>
      </w:pPr>
      <w:r>
        <w:rPr>
          <w:rFonts w:ascii="宋体" w:eastAsia="宋体" w:hAnsi="宋体" w:cs="Arial" w:hint="eastAsia"/>
        </w:rPr>
        <w:lastRenderedPageBreak/>
        <w:t>四、参选机构</w:t>
      </w:r>
      <w:r>
        <w:rPr>
          <w:rFonts w:ascii="宋体" w:eastAsia="宋体" w:hAnsi="宋体" w:hint="eastAsia"/>
        </w:rPr>
        <w:t>基本情况表</w:t>
      </w:r>
    </w:p>
    <w:tbl>
      <w:tblPr>
        <w:tblStyle w:val="ab"/>
        <w:tblW w:w="8522" w:type="dxa"/>
        <w:jc w:val="center"/>
        <w:tblLayout w:type="fixed"/>
        <w:tblLook w:val="04A0" w:firstRow="1" w:lastRow="0" w:firstColumn="1" w:lastColumn="0" w:noHBand="0" w:noVBand="1"/>
      </w:tblPr>
      <w:tblGrid>
        <w:gridCol w:w="2130"/>
        <w:gridCol w:w="2130"/>
        <w:gridCol w:w="2131"/>
        <w:gridCol w:w="2131"/>
      </w:tblGrid>
      <w:tr w:rsidR="00F65303">
        <w:trPr>
          <w:trHeight w:val="850"/>
          <w:jc w:val="center"/>
        </w:trPr>
        <w:tc>
          <w:tcPr>
            <w:tcW w:w="2130" w:type="dxa"/>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机构名称</w:t>
            </w:r>
          </w:p>
        </w:tc>
        <w:tc>
          <w:tcPr>
            <w:tcW w:w="2130" w:type="dxa"/>
            <w:vAlign w:val="center"/>
          </w:tcPr>
          <w:p w:rsidR="00F65303" w:rsidRDefault="00F65303">
            <w:pPr>
              <w:widowControl/>
              <w:snapToGrid w:val="0"/>
              <w:spacing w:after="200"/>
              <w:ind w:firstLine="480"/>
              <w:jc w:val="center"/>
              <w:rPr>
                <w:rFonts w:asciiTheme="minorEastAsia" w:hAnsiTheme="minorEastAsia" w:cs="Arial"/>
                <w:bCs/>
                <w:sz w:val="24"/>
              </w:rPr>
            </w:pPr>
          </w:p>
        </w:tc>
        <w:tc>
          <w:tcPr>
            <w:tcW w:w="2131" w:type="dxa"/>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企业性质</w:t>
            </w:r>
          </w:p>
        </w:tc>
        <w:tc>
          <w:tcPr>
            <w:tcW w:w="2131" w:type="dxa"/>
            <w:vAlign w:val="center"/>
          </w:tcPr>
          <w:p w:rsidR="00F65303" w:rsidRDefault="00F65303">
            <w:pPr>
              <w:widowControl/>
              <w:snapToGrid w:val="0"/>
              <w:spacing w:after="200"/>
              <w:ind w:firstLine="480"/>
              <w:jc w:val="center"/>
              <w:rPr>
                <w:rFonts w:asciiTheme="minorEastAsia" w:hAnsiTheme="minorEastAsia" w:cs="Arial"/>
                <w:bCs/>
                <w:sz w:val="24"/>
              </w:rPr>
            </w:pPr>
          </w:p>
        </w:tc>
      </w:tr>
      <w:tr w:rsidR="00F65303">
        <w:trPr>
          <w:trHeight w:val="850"/>
          <w:jc w:val="center"/>
        </w:trPr>
        <w:tc>
          <w:tcPr>
            <w:tcW w:w="2130" w:type="dxa"/>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法定代表人</w:t>
            </w:r>
          </w:p>
        </w:tc>
        <w:tc>
          <w:tcPr>
            <w:tcW w:w="2130" w:type="dxa"/>
            <w:vAlign w:val="center"/>
          </w:tcPr>
          <w:p w:rsidR="00F65303" w:rsidRDefault="00F65303">
            <w:pPr>
              <w:widowControl/>
              <w:snapToGrid w:val="0"/>
              <w:spacing w:after="200"/>
              <w:ind w:firstLine="480"/>
              <w:jc w:val="center"/>
              <w:rPr>
                <w:rFonts w:asciiTheme="minorEastAsia" w:hAnsiTheme="minorEastAsia" w:cs="Arial"/>
                <w:bCs/>
                <w:sz w:val="24"/>
              </w:rPr>
            </w:pPr>
          </w:p>
        </w:tc>
        <w:tc>
          <w:tcPr>
            <w:tcW w:w="2131" w:type="dxa"/>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成立或注册日期</w:t>
            </w:r>
          </w:p>
        </w:tc>
        <w:tc>
          <w:tcPr>
            <w:tcW w:w="2131" w:type="dxa"/>
            <w:vAlign w:val="center"/>
          </w:tcPr>
          <w:p w:rsidR="00F65303" w:rsidRDefault="00F65303">
            <w:pPr>
              <w:widowControl/>
              <w:snapToGrid w:val="0"/>
              <w:spacing w:after="200"/>
              <w:ind w:firstLine="480"/>
              <w:jc w:val="center"/>
              <w:rPr>
                <w:rFonts w:asciiTheme="minorEastAsia" w:hAnsiTheme="minorEastAsia" w:cs="Arial"/>
                <w:bCs/>
                <w:sz w:val="24"/>
              </w:rPr>
            </w:pPr>
          </w:p>
        </w:tc>
      </w:tr>
      <w:tr w:rsidR="00F65303">
        <w:trPr>
          <w:trHeight w:val="850"/>
          <w:jc w:val="center"/>
        </w:trPr>
        <w:tc>
          <w:tcPr>
            <w:tcW w:w="2130" w:type="dxa"/>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地址</w:t>
            </w:r>
          </w:p>
        </w:tc>
        <w:tc>
          <w:tcPr>
            <w:tcW w:w="6392" w:type="dxa"/>
            <w:gridSpan w:val="3"/>
            <w:vAlign w:val="center"/>
          </w:tcPr>
          <w:p w:rsidR="00F65303" w:rsidRDefault="00F65303">
            <w:pPr>
              <w:widowControl/>
              <w:snapToGrid w:val="0"/>
              <w:spacing w:after="200"/>
              <w:ind w:firstLine="480"/>
              <w:jc w:val="center"/>
              <w:rPr>
                <w:rFonts w:asciiTheme="minorEastAsia" w:hAnsiTheme="minorEastAsia" w:cs="Arial"/>
                <w:bCs/>
                <w:sz w:val="24"/>
              </w:rPr>
            </w:pPr>
          </w:p>
        </w:tc>
      </w:tr>
      <w:tr w:rsidR="00F65303">
        <w:trPr>
          <w:trHeight w:val="850"/>
          <w:jc w:val="center"/>
        </w:trPr>
        <w:tc>
          <w:tcPr>
            <w:tcW w:w="2130" w:type="dxa"/>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联系人</w:t>
            </w:r>
          </w:p>
        </w:tc>
        <w:tc>
          <w:tcPr>
            <w:tcW w:w="2130" w:type="dxa"/>
            <w:vAlign w:val="center"/>
          </w:tcPr>
          <w:p w:rsidR="00F65303" w:rsidRDefault="00F65303">
            <w:pPr>
              <w:widowControl/>
              <w:snapToGrid w:val="0"/>
              <w:spacing w:after="200"/>
              <w:ind w:firstLine="480"/>
              <w:jc w:val="center"/>
              <w:rPr>
                <w:rFonts w:asciiTheme="minorEastAsia" w:hAnsiTheme="minorEastAsia" w:cs="Arial"/>
                <w:bCs/>
                <w:sz w:val="24"/>
              </w:rPr>
            </w:pPr>
          </w:p>
        </w:tc>
        <w:tc>
          <w:tcPr>
            <w:tcW w:w="2131" w:type="dxa"/>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联系方式</w:t>
            </w:r>
          </w:p>
        </w:tc>
        <w:tc>
          <w:tcPr>
            <w:tcW w:w="2131" w:type="dxa"/>
            <w:vAlign w:val="center"/>
          </w:tcPr>
          <w:p w:rsidR="00F65303" w:rsidRDefault="00F65303">
            <w:pPr>
              <w:widowControl/>
              <w:snapToGrid w:val="0"/>
              <w:spacing w:after="200"/>
              <w:ind w:firstLine="480"/>
              <w:jc w:val="center"/>
              <w:rPr>
                <w:rFonts w:asciiTheme="minorEastAsia" w:hAnsiTheme="minorEastAsia" w:cs="Arial"/>
                <w:bCs/>
                <w:sz w:val="24"/>
              </w:rPr>
            </w:pPr>
          </w:p>
        </w:tc>
      </w:tr>
      <w:tr w:rsidR="00F65303">
        <w:trPr>
          <w:trHeight w:val="850"/>
          <w:jc w:val="center"/>
        </w:trPr>
        <w:tc>
          <w:tcPr>
            <w:tcW w:w="2130" w:type="dxa"/>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员工总人数</w:t>
            </w:r>
          </w:p>
        </w:tc>
        <w:tc>
          <w:tcPr>
            <w:tcW w:w="2130" w:type="dxa"/>
            <w:vAlign w:val="center"/>
          </w:tcPr>
          <w:p w:rsidR="00F65303" w:rsidRDefault="00F65303">
            <w:pPr>
              <w:widowControl/>
              <w:snapToGrid w:val="0"/>
              <w:spacing w:after="200"/>
              <w:ind w:firstLine="480"/>
              <w:jc w:val="center"/>
              <w:rPr>
                <w:rFonts w:asciiTheme="minorEastAsia" w:hAnsiTheme="minorEastAsia" w:cs="Arial"/>
                <w:bCs/>
                <w:sz w:val="24"/>
              </w:rPr>
            </w:pPr>
          </w:p>
        </w:tc>
        <w:tc>
          <w:tcPr>
            <w:tcW w:w="2131" w:type="dxa"/>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注册资本</w:t>
            </w:r>
          </w:p>
        </w:tc>
        <w:tc>
          <w:tcPr>
            <w:tcW w:w="2131" w:type="dxa"/>
            <w:vAlign w:val="center"/>
          </w:tcPr>
          <w:p w:rsidR="00F65303" w:rsidRDefault="00F65303">
            <w:pPr>
              <w:widowControl/>
              <w:snapToGrid w:val="0"/>
              <w:spacing w:after="200"/>
              <w:ind w:firstLine="480"/>
              <w:jc w:val="center"/>
              <w:rPr>
                <w:rFonts w:asciiTheme="minorEastAsia" w:hAnsiTheme="minorEastAsia" w:cs="Arial"/>
                <w:bCs/>
                <w:sz w:val="24"/>
              </w:rPr>
            </w:pPr>
          </w:p>
        </w:tc>
      </w:tr>
      <w:tr w:rsidR="00F65303">
        <w:trPr>
          <w:trHeight w:val="1461"/>
          <w:jc w:val="center"/>
        </w:trPr>
        <w:tc>
          <w:tcPr>
            <w:tcW w:w="2130" w:type="dxa"/>
            <w:vAlign w:val="center"/>
          </w:tcPr>
          <w:p w:rsidR="00F65303" w:rsidRDefault="00BB5EF4">
            <w:pPr>
              <w:widowControl/>
              <w:snapToGrid w:val="0"/>
              <w:spacing w:after="200"/>
              <w:jc w:val="center"/>
              <w:rPr>
                <w:rFonts w:asciiTheme="minorEastAsia" w:hAnsiTheme="minorEastAsia" w:cs="Arial"/>
                <w:bCs/>
                <w:sz w:val="24"/>
              </w:rPr>
            </w:pPr>
            <w:r>
              <w:rPr>
                <w:rFonts w:asciiTheme="minorEastAsia" w:hAnsiTheme="minorEastAsia" w:cs="Arial" w:hint="eastAsia"/>
                <w:bCs/>
                <w:sz w:val="24"/>
              </w:rPr>
              <w:t>经营范围</w:t>
            </w:r>
          </w:p>
        </w:tc>
        <w:tc>
          <w:tcPr>
            <w:tcW w:w="6392" w:type="dxa"/>
            <w:gridSpan w:val="3"/>
            <w:vAlign w:val="center"/>
          </w:tcPr>
          <w:p w:rsidR="00F65303" w:rsidRDefault="00F65303">
            <w:pPr>
              <w:widowControl/>
              <w:snapToGrid w:val="0"/>
              <w:spacing w:after="200"/>
              <w:ind w:firstLine="480"/>
              <w:jc w:val="center"/>
              <w:rPr>
                <w:rFonts w:asciiTheme="minorEastAsia" w:hAnsiTheme="minorEastAsia" w:cs="Arial"/>
                <w:bCs/>
                <w:sz w:val="24"/>
              </w:rPr>
            </w:pPr>
          </w:p>
        </w:tc>
      </w:tr>
    </w:tbl>
    <w:p w:rsidR="00F65303" w:rsidRDefault="00BB5EF4" w:rsidP="00EC209C">
      <w:pPr>
        <w:snapToGrid w:val="0"/>
        <w:spacing w:beforeLines="50" w:before="156" w:line="300" w:lineRule="auto"/>
        <w:ind w:left="618" w:hanging="198"/>
        <w:rPr>
          <w:rFonts w:asciiTheme="minorEastAsia" w:hAnsiTheme="minorEastAsia" w:cs="Arial"/>
          <w:sz w:val="24"/>
        </w:rPr>
      </w:pPr>
      <w:r>
        <w:rPr>
          <w:rFonts w:asciiTheme="minorEastAsia" w:hAnsiTheme="minorEastAsia" w:cs="Arial" w:hint="eastAsia"/>
          <w:sz w:val="24"/>
        </w:rPr>
        <w:t>注：</w:t>
      </w:r>
      <w:proofErr w:type="gramStart"/>
      <w:r>
        <w:rPr>
          <w:rFonts w:asciiTheme="minorEastAsia" w:hAnsiTheme="minorEastAsia" w:cs="Arial" w:hint="eastAsia"/>
          <w:sz w:val="24"/>
        </w:rPr>
        <w:t>附以下</w:t>
      </w:r>
      <w:proofErr w:type="gramEnd"/>
      <w:r>
        <w:rPr>
          <w:rFonts w:asciiTheme="minorEastAsia" w:hAnsiTheme="minorEastAsia" w:cs="Arial" w:hint="eastAsia"/>
          <w:sz w:val="24"/>
        </w:rPr>
        <w:t>资料，复印件均应清晰可辨，并加盖公章。</w:t>
      </w:r>
    </w:p>
    <w:p w:rsidR="00F65303" w:rsidRDefault="00BB5EF4" w:rsidP="00EC209C">
      <w:pPr>
        <w:snapToGrid w:val="0"/>
        <w:spacing w:beforeLines="50" w:before="156" w:line="300" w:lineRule="auto"/>
        <w:ind w:left="618" w:hanging="198"/>
        <w:rPr>
          <w:rFonts w:asciiTheme="minorEastAsia" w:hAnsiTheme="minorEastAsia" w:cs="Arial"/>
          <w:sz w:val="24"/>
        </w:rPr>
      </w:pPr>
      <w:r>
        <w:rPr>
          <w:rFonts w:asciiTheme="minorEastAsia" w:hAnsiTheme="minorEastAsia" w:cs="Arial" w:hint="eastAsia"/>
          <w:sz w:val="24"/>
        </w:rPr>
        <w:t>1、营业执照；</w:t>
      </w:r>
    </w:p>
    <w:p w:rsidR="00F65303" w:rsidRDefault="00BB5EF4" w:rsidP="00EC209C">
      <w:pPr>
        <w:snapToGrid w:val="0"/>
        <w:spacing w:beforeLines="50" w:before="156" w:line="300" w:lineRule="auto"/>
        <w:ind w:left="618" w:hanging="198"/>
        <w:rPr>
          <w:rFonts w:asciiTheme="minorEastAsia" w:hAnsiTheme="minorEastAsia" w:cs="Arial"/>
          <w:sz w:val="24"/>
        </w:rPr>
      </w:pPr>
      <w:r>
        <w:rPr>
          <w:rFonts w:asciiTheme="minorEastAsia" w:hAnsiTheme="minorEastAsia" w:cs="Arial" w:hint="eastAsia"/>
          <w:sz w:val="24"/>
        </w:rPr>
        <w:t>2、相关招标代理资质证书；</w:t>
      </w:r>
    </w:p>
    <w:p w:rsidR="00F65303" w:rsidRDefault="00BB5EF4" w:rsidP="00EC209C">
      <w:pPr>
        <w:snapToGrid w:val="0"/>
        <w:spacing w:beforeLines="50" w:before="156" w:line="300" w:lineRule="auto"/>
        <w:ind w:firstLine="420"/>
        <w:rPr>
          <w:rFonts w:asciiTheme="minorEastAsia" w:hAnsiTheme="minorEastAsia" w:cs="Arial"/>
          <w:sz w:val="24"/>
        </w:rPr>
      </w:pPr>
      <w:r>
        <w:rPr>
          <w:rFonts w:asciiTheme="minorEastAsia" w:hAnsiTheme="minorEastAsia" w:cs="Arial" w:hint="eastAsia"/>
          <w:sz w:val="24"/>
        </w:rPr>
        <w:t>3、能反映企业经营场所面积、开评标室数量、监控设施、是否有资料存档场所等内容资料；</w:t>
      </w:r>
    </w:p>
    <w:p w:rsidR="00F65303" w:rsidRDefault="00BB5EF4" w:rsidP="00EC209C">
      <w:pPr>
        <w:snapToGrid w:val="0"/>
        <w:spacing w:beforeLines="50" w:before="156" w:line="300" w:lineRule="auto"/>
        <w:ind w:left="618" w:hanging="198"/>
        <w:rPr>
          <w:rFonts w:asciiTheme="minorEastAsia" w:hAnsiTheme="minorEastAsia" w:cs="Arial"/>
          <w:sz w:val="24"/>
        </w:rPr>
      </w:pPr>
      <w:r>
        <w:rPr>
          <w:rFonts w:asciiTheme="minorEastAsia" w:hAnsiTheme="minorEastAsia" w:cs="Arial" w:hint="eastAsia"/>
          <w:sz w:val="24"/>
        </w:rPr>
        <w:t>4、企业荣誉。</w:t>
      </w:r>
    </w:p>
    <w:p w:rsidR="00F65303" w:rsidRDefault="00F65303" w:rsidP="00EC209C">
      <w:pPr>
        <w:snapToGrid w:val="0"/>
        <w:spacing w:beforeLines="50" w:before="156" w:line="300" w:lineRule="auto"/>
        <w:ind w:left="618" w:hanging="198"/>
        <w:rPr>
          <w:rFonts w:asciiTheme="minorEastAsia" w:hAnsiTheme="minorEastAsia" w:cs="Arial"/>
          <w:szCs w:val="21"/>
        </w:rPr>
      </w:pPr>
    </w:p>
    <w:p w:rsidR="00F65303" w:rsidRDefault="00BB5EF4">
      <w:pPr>
        <w:snapToGrid w:val="0"/>
        <w:spacing w:line="300" w:lineRule="auto"/>
        <w:ind w:left="618" w:hanging="198"/>
        <w:jc w:val="center"/>
        <w:rPr>
          <w:rFonts w:ascii="宋体" w:hAnsi="宋体" w:cstheme="majorBidi"/>
          <w:b/>
          <w:bCs/>
          <w:sz w:val="32"/>
          <w:szCs w:val="32"/>
        </w:rPr>
      </w:pPr>
      <w:r>
        <w:rPr>
          <w:rFonts w:ascii="宋体" w:hAnsi="宋体"/>
        </w:rPr>
        <w:br w:type="page"/>
      </w:r>
    </w:p>
    <w:bookmarkEnd w:id="6"/>
    <w:bookmarkEnd w:id="7"/>
    <w:bookmarkEnd w:id="8"/>
    <w:bookmarkEnd w:id="9"/>
    <w:p w:rsidR="00F65303" w:rsidRDefault="00BB5EF4" w:rsidP="00EC209C">
      <w:pPr>
        <w:pStyle w:val="2"/>
        <w:spacing w:beforeLines="50" w:before="156" w:after="100" w:afterAutospacing="1"/>
        <w:ind w:left="720"/>
        <w:jc w:val="center"/>
        <w:rPr>
          <w:rFonts w:ascii="宋体" w:eastAsia="宋体" w:hAnsi="宋体" w:cs="Arial"/>
        </w:rPr>
      </w:pPr>
      <w:r>
        <w:rPr>
          <w:rFonts w:ascii="宋体" w:eastAsia="宋体" w:hAnsi="宋体" w:cs="Arial" w:hint="eastAsia"/>
        </w:rPr>
        <w:lastRenderedPageBreak/>
        <w:t>五、近三年承接的招标代理业绩表</w:t>
      </w:r>
    </w:p>
    <w:p w:rsidR="00F65303" w:rsidRDefault="00F65303">
      <w:pPr>
        <w:snapToGrid w:val="0"/>
        <w:spacing w:line="300" w:lineRule="auto"/>
        <w:jc w:val="center"/>
        <w:rPr>
          <w:rFonts w:ascii="Arial" w:eastAsia="黑体" w:hAnsi="Arial" w:cs="Arial"/>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2151"/>
        <w:gridCol w:w="1900"/>
        <w:gridCol w:w="1675"/>
        <w:gridCol w:w="1909"/>
      </w:tblGrid>
      <w:tr w:rsidR="00F65303">
        <w:trPr>
          <w:trHeight w:val="627"/>
          <w:jc w:val="center"/>
        </w:trPr>
        <w:tc>
          <w:tcPr>
            <w:tcW w:w="1651" w:type="dxa"/>
            <w:vAlign w:val="center"/>
          </w:tcPr>
          <w:p w:rsidR="00F65303" w:rsidRDefault="00BB5EF4">
            <w:pPr>
              <w:snapToGrid w:val="0"/>
              <w:spacing w:line="300" w:lineRule="auto"/>
              <w:ind w:left="-2"/>
              <w:jc w:val="center"/>
              <w:rPr>
                <w:rFonts w:ascii="Arial" w:hAnsi="Arial" w:cs="Arial"/>
                <w:sz w:val="24"/>
              </w:rPr>
            </w:pPr>
            <w:proofErr w:type="gramStart"/>
            <w:r>
              <w:rPr>
                <w:rFonts w:ascii="Arial" w:hAnsi="Arial" w:cs="Arial" w:hint="eastAsia"/>
                <w:sz w:val="24"/>
              </w:rPr>
              <w:t>起迄</w:t>
            </w:r>
            <w:proofErr w:type="gramEnd"/>
            <w:r>
              <w:rPr>
                <w:rFonts w:ascii="Arial" w:hAnsi="Arial" w:cs="Arial" w:hint="eastAsia"/>
                <w:sz w:val="24"/>
              </w:rPr>
              <w:t>时间</w:t>
            </w:r>
          </w:p>
        </w:tc>
        <w:tc>
          <w:tcPr>
            <w:tcW w:w="2151" w:type="dxa"/>
            <w:vAlign w:val="center"/>
          </w:tcPr>
          <w:p w:rsidR="00F65303" w:rsidRDefault="00BB5EF4">
            <w:pPr>
              <w:snapToGrid w:val="0"/>
              <w:spacing w:line="300" w:lineRule="auto"/>
              <w:jc w:val="center"/>
              <w:rPr>
                <w:rFonts w:ascii="Arial" w:hAnsi="Arial" w:cs="Arial"/>
                <w:sz w:val="24"/>
              </w:rPr>
            </w:pPr>
            <w:r>
              <w:rPr>
                <w:rFonts w:ascii="Arial" w:hAnsi="Arial" w:cs="Arial" w:hint="eastAsia"/>
                <w:sz w:val="24"/>
              </w:rPr>
              <w:t>项目</w:t>
            </w:r>
            <w:r>
              <w:rPr>
                <w:rFonts w:ascii="Arial" w:hAnsi="Arial" w:cs="Arial"/>
                <w:sz w:val="24"/>
              </w:rPr>
              <w:t>名称</w:t>
            </w:r>
          </w:p>
        </w:tc>
        <w:tc>
          <w:tcPr>
            <w:tcW w:w="1900" w:type="dxa"/>
            <w:vAlign w:val="center"/>
          </w:tcPr>
          <w:p w:rsidR="00F65303" w:rsidRDefault="00BB5EF4">
            <w:pPr>
              <w:snapToGrid w:val="0"/>
              <w:spacing w:line="300" w:lineRule="auto"/>
              <w:ind w:left="-69"/>
              <w:jc w:val="center"/>
              <w:rPr>
                <w:rFonts w:ascii="Arial" w:hAnsi="Arial" w:cs="Arial"/>
                <w:sz w:val="24"/>
              </w:rPr>
            </w:pPr>
            <w:r>
              <w:rPr>
                <w:rFonts w:ascii="Arial" w:hAnsi="Arial" w:cs="Arial" w:hint="eastAsia"/>
                <w:sz w:val="24"/>
              </w:rPr>
              <w:t>投资</w:t>
            </w:r>
            <w:r>
              <w:rPr>
                <w:rFonts w:ascii="Arial" w:hAnsi="Arial" w:cs="Arial"/>
                <w:sz w:val="24"/>
              </w:rPr>
              <w:t>额</w:t>
            </w:r>
            <w:r>
              <w:rPr>
                <w:rFonts w:ascii="Arial" w:hAnsi="Arial" w:cs="Arial" w:hint="eastAsia"/>
                <w:sz w:val="24"/>
              </w:rPr>
              <w:t>（万元）</w:t>
            </w:r>
          </w:p>
        </w:tc>
        <w:tc>
          <w:tcPr>
            <w:tcW w:w="1675" w:type="dxa"/>
            <w:vAlign w:val="center"/>
          </w:tcPr>
          <w:p w:rsidR="00F65303" w:rsidRDefault="00BB5EF4">
            <w:pPr>
              <w:snapToGrid w:val="0"/>
              <w:spacing w:line="300" w:lineRule="auto"/>
              <w:ind w:left="-69"/>
              <w:jc w:val="center"/>
              <w:rPr>
                <w:rFonts w:ascii="Arial" w:hAnsi="Arial" w:cs="Arial"/>
                <w:sz w:val="24"/>
              </w:rPr>
            </w:pPr>
            <w:r>
              <w:rPr>
                <w:rFonts w:ascii="Arial" w:hAnsi="Arial" w:cs="Arial" w:hint="eastAsia"/>
                <w:sz w:val="24"/>
              </w:rPr>
              <w:t>业主单位</w:t>
            </w:r>
          </w:p>
        </w:tc>
        <w:tc>
          <w:tcPr>
            <w:tcW w:w="1909" w:type="dxa"/>
            <w:vAlign w:val="center"/>
          </w:tcPr>
          <w:p w:rsidR="00F65303" w:rsidRDefault="00BB5EF4">
            <w:pPr>
              <w:snapToGrid w:val="0"/>
              <w:spacing w:line="300" w:lineRule="auto"/>
              <w:ind w:left="-50"/>
              <w:jc w:val="center"/>
              <w:rPr>
                <w:rFonts w:ascii="Arial" w:hAnsi="Arial" w:cs="Arial"/>
                <w:sz w:val="24"/>
              </w:rPr>
            </w:pPr>
            <w:r>
              <w:rPr>
                <w:rFonts w:ascii="Arial" w:hAnsi="Arial" w:cs="Arial" w:hint="eastAsia"/>
                <w:sz w:val="24"/>
              </w:rPr>
              <w:t>完成情况</w:t>
            </w:r>
          </w:p>
        </w:tc>
      </w:tr>
      <w:tr w:rsidR="00F65303">
        <w:trPr>
          <w:jc w:val="center"/>
        </w:trPr>
        <w:tc>
          <w:tcPr>
            <w:tcW w:w="1651" w:type="dxa"/>
          </w:tcPr>
          <w:p w:rsidR="00F65303" w:rsidRDefault="00BB5EF4">
            <w:pPr>
              <w:snapToGrid w:val="0"/>
              <w:spacing w:line="300" w:lineRule="auto"/>
              <w:ind w:left="-2"/>
              <w:jc w:val="center"/>
              <w:rPr>
                <w:rFonts w:ascii="Arial" w:hAnsi="Arial" w:cs="Arial"/>
                <w:sz w:val="24"/>
              </w:rPr>
            </w:pPr>
            <w:r>
              <w:rPr>
                <w:rFonts w:ascii="Arial" w:hAnsi="Arial" w:cs="Arial"/>
                <w:sz w:val="24"/>
              </w:rPr>
              <w:t xml:space="preserve">    </w:t>
            </w:r>
          </w:p>
          <w:p w:rsidR="00F65303" w:rsidRDefault="00F65303">
            <w:pPr>
              <w:snapToGrid w:val="0"/>
              <w:spacing w:line="300" w:lineRule="auto"/>
              <w:ind w:left="-2"/>
              <w:jc w:val="center"/>
              <w:rPr>
                <w:rFonts w:ascii="Arial" w:hAnsi="Arial" w:cs="Arial"/>
                <w:sz w:val="24"/>
              </w:rPr>
            </w:pPr>
          </w:p>
        </w:tc>
        <w:tc>
          <w:tcPr>
            <w:tcW w:w="2151" w:type="dxa"/>
          </w:tcPr>
          <w:p w:rsidR="00F65303" w:rsidRDefault="00F65303">
            <w:pPr>
              <w:snapToGrid w:val="0"/>
              <w:spacing w:line="300" w:lineRule="auto"/>
              <w:jc w:val="center"/>
              <w:rPr>
                <w:rFonts w:ascii="Arial" w:hAnsi="Arial" w:cs="Arial"/>
                <w:sz w:val="24"/>
              </w:rPr>
            </w:pPr>
          </w:p>
        </w:tc>
        <w:tc>
          <w:tcPr>
            <w:tcW w:w="1900" w:type="dxa"/>
          </w:tcPr>
          <w:p w:rsidR="00F65303" w:rsidRDefault="00F65303">
            <w:pPr>
              <w:snapToGrid w:val="0"/>
              <w:spacing w:line="300" w:lineRule="auto"/>
              <w:ind w:left="-69"/>
              <w:jc w:val="center"/>
              <w:rPr>
                <w:rFonts w:ascii="Arial" w:hAnsi="Arial" w:cs="Arial"/>
                <w:sz w:val="24"/>
              </w:rPr>
            </w:pPr>
          </w:p>
        </w:tc>
        <w:tc>
          <w:tcPr>
            <w:tcW w:w="1675" w:type="dxa"/>
          </w:tcPr>
          <w:p w:rsidR="00F65303" w:rsidRDefault="00F65303">
            <w:pPr>
              <w:snapToGrid w:val="0"/>
              <w:spacing w:line="300" w:lineRule="auto"/>
              <w:ind w:left="-69"/>
              <w:jc w:val="center"/>
              <w:rPr>
                <w:rFonts w:ascii="Arial" w:hAnsi="Arial" w:cs="Arial"/>
                <w:sz w:val="24"/>
              </w:rPr>
            </w:pPr>
          </w:p>
        </w:tc>
        <w:tc>
          <w:tcPr>
            <w:tcW w:w="1909" w:type="dxa"/>
          </w:tcPr>
          <w:p w:rsidR="00F65303" w:rsidRDefault="00F65303">
            <w:pPr>
              <w:snapToGrid w:val="0"/>
              <w:spacing w:line="300" w:lineRule="auto"/>
              <w:ind w:left="-50"/>
              <w:jc w:val="center"/>
              <w:rPr>
                <w:rFonts w:ascii="Arial" w:hAnsi="Arial" w:cs="Arial"/>
                <w:sz w:val="24"/>
              </w:rPr>
            </w:pPr>
          </w:p>
        </w:tc>
      </w:tr>
      <w:tr w:rsidR="00F65303">
        <w:trPr>
          <w:jc w:val="center"/>
        </w:trPr>
        <w:tc>
          <w:tcPr>
            <w:tcW w:w="1651" w:type="dxa"/>
          </w:tcPr>
          <w:p w:rsidR="00F65303" w:rsidRDefault="00F65303">
            <w:pPr>
              <w:snapToGrid w:val="0"/>
              <w:spacing w:line="300" w:lineRule="auto"/>
              <w:ind w:left="-2"/>
              <w:jc w:val="center"/>
              <w:rPr>
                <w:rFonts w:ascii="Arial" w:hAnsi="Arial" w:cs="Arial"/>
                <w:sz w:val="24"/>
              </w:rPr>
            </w:pPr>
          </w:p>
          <w:p w:rsidR="00F65303" w:rsidRDefault="00F65303">
            <w:pPr>
              <w:snapToGrid w:val="0"/>
              <w:spacing w:line="300" w:lineRule="auto"/>
              <w:ind w:left="-2"/>
              <w:jc w:val="center"/>
              <w:rPr>
                <w:rFonts w:ascii="Arial" w:hAnsi="Arial" w:cs="Arial"/>
                <w:sz w:val="24"/>
              </w:rPr>
            </w:pPr>
          </w:p>
        </w:tc>
        <w:tc>
          <w:tcPr>
            <w:tcW w:w="2151" w:type="dxa"/>
          </w:tcPr>
          <w:p w:rsidR="00F65303" w:rsidRDefault="00F65303">
            <w:pPr>
              <w:snapToGrid w:val="0"/>
              <w:spacing w:line="300" w:lineRule="auto"/>
              <w:jc w:val="center"/>
              <w:rPr>
                <w:rFonts w:ascii="Arial" w:hAnsi="Arial" w:cs="Arial"/>
                <w:sz w:val="24"/>
              </w:rPr>
            </w:pPr>
          </w:p>
        </w:tc>
        <w:tc>
          <w:tcPr>
            <w:tcW w:w="1900" w:type="dxa"/>
          </w:tcPr>
          <w:p w:rsidR="00F65303" w:rsidRDefault="00F65303">
            <w:pPr>
              <w:snapToGrid w:val="0"/>
              <w:spacing w:line="300" w:lineRule="auto"/>
              <w:ind w:left="-69"/>
              <w:jc w:val="center"/>
              <w:rPr>
                <w:rFonts w:ascii="Arial" w:hAnsi="Arial" w:cs="Arial"/>
                <w:sz w:val="24"/>
              </w:rPr>
            </w:pPr>
          </w:p>
        </w:tc>
        <w:tc>
          <w:tcPr>
            <w:tcW w:w="1675" w:type="dxa"/>
          </w:tcPr>
          <w:p w:rsidR="00F65303" w:rsidRDefault="00F65303">
            <w:pPr>
              <w:snapToGrid w:val="0"/>
              <w:spacing w:line="300" w:lineRule="auto"/>
              <w:ind w:left="-69"/>
              <w:jc w:val="center"/>
              <w:rPr>
                <w:rFonts w:ascii="Arial" w:hAnsi="Arial" w:cs="Arial"/>
                <w:sz w:val="24"/>
              </w:rPr>
            </w:pPr>
          </w:p>
        </w:tc>
        <w:tc>
          <w:tcPr>
            <w:tcW w:w="1909" w:type="dxa"/>
          </w:tcPr>
          <w:p w:rsidR="00F65303" w:rsidRDefault="00F65303">
            <w:pPr>
              <w:snapToGrid w:val="0"/>
              <w:spacing w:line="300" w:lineRule="auto"/>
              <w:ind w:left="-50"/>
              <w:jc w:val="center"/>
              <w:rPr>
                <w:rFonts w:ascii="Arial" w:hAnsi="Arial" w:cs="Arial"/>
                <w:sz w:val="24"/>
              </w:rPr>
            </w:pPr>
          </w:p>
        </w:tc>
      </w:tr>
      <w:tr w:rsidR="00F65303">
        <w:trPr>
          <w:jc w:val="center"/>
        </w:trPr>
        <w:tc>
          <w:tcPr>
            <w:tcW w:w="1651" w:type="dxa"/>
          </w:tcPr>
          <w:p w:rsidR="00F65303" w:rsidRDefault="00F65303">
            <w:pPr>
              <w:snapToGrid w:val="0"/>
              <w:spacing w:line="300" w:lineRule="auto"/>
              <w:ind w:left="-2"/>
              <w:jc w:val="center"/>
              <w:rPr>
                <w:rFonts w:ascii="Arial" w:hAnsi="Arial" w:cs="Arial"/>
                <w:sz w:val="24"/>
              </w:rPr>
            </w:pPr>
          </w:p>
          <w:p w:rsidR="00F65303" w:rsidRDefault="00F65303">
            <w:pPr>
              <w:snapToGrid w:val="0"/>
              <w:spacing w:line="300" w:lineRule="auto"/>
              <w:ind w:left="-2"/>
              <w:jc w:val="center"/>
              <w:rPr>
                <w:rFonts w:ascii="Arial" w:hAnsi="Arial" w:cs="Arial"/>
                <w:sz w:val="24"/>
              </w:rPr>
            </w:pPr>
          </w:p>
        </w:tc>
        <w:tc>
          <w:tcPr>
            <w:tcW w:w="2151" w:type="dxa"/>
          </w:tcPr>
          <w:p w:rsidR="00F65303" w:rsidRDefault="00F65303">
            <w:pPr>
              <w:snapToGrid w:val="0"/>
              <w:spacing w:line="300" w:lineRule="auto"/>
              <w:jc w:val="center"/>
              <w:rPr>
                <w:rFonts w:ascii="Arial" w:hAnsi="Arial" w:cs="Arial"/>
                <w:sz w:val="24"/>
              </w:rPr>
            </w:pPr>
          </w:p>
        </w:tc>
        <w:tc>
          <w:tcPr>
            <w:tcW w:w="1900" w:type="dxa"/>
          </w:tcPr>
          <w:p w:rsidR="00F65303" w:rsidRDefault="00F65303">
            <w:pPr>
              <w:snapToGrid w:val="0"/>
              <w:spacing w:line="300" w:lineRule="auto"/>
              <w:ind w:left="-69"/>
              <w:jc w:val="center"/>
              <w:rPr>
                <w:rFonts w:ascii="Arial" w:hAnsi="Arial" w:cs="Arial"/>
                <w:sz w:val="24"/>
              </w:rPr>
            </w:pPr>
          </w:p>
        </w:tc>
        <w:tc>
          <w:tcPr>
            <w:tcW w:w="1675" w:type="dxa"/>
          </w:tcPr>
          <w:p w:rsidR="00F65303" w:rsidRDefault="00F65303">
            <w:pPr>
              <w:snapToGrid w:val="0"/>
              <w:spacing w:line="300" w:lineRule="auto"/>
              <w:ind w:left="-69"/>
              <w:jc w:val="center"/>
              <w:rPr>
                <w:rFonts w:ascii="Arial" w:hAnsi="Arial" w:cs="Arial"/>
                <w:sz w:val="24"/>
              </w:rPr>
            </w:pPr>
          </w:p>
        </w:tc>
        <w:tc>
          <w:tcPr>
            <w:tcW w:w="1909" w:type="dxa"/>
          </w:tcPr>
          <w:p w:rsidR="00F65303" w:rsidRDefault="00F65303">
            <w:pPr>
              <w:snapToGrid w:val="0"/>
              <w:spacing w:line="300" w:lineRule="auto"/>
              <w:ind w:left="-50"/>
              <w:jc w:val="center"/>
              <w:rPr>
                <w:rFonts w:ascii="Arial" w:hAnsi="Arial" w:cs="Arial"/>
                <w:sz w:val="24"/>
              </w:rPr>
            </w:pPr>
          </w:p>
        </w:tc>
      </w:tr>
      <w:tr w:rsidR="00F65303">
        <w:trPr>
          <w:jc w:val="center"/>
        </w:trPr>
        <w:tc>
          <w:tcPr>
            <w:tcW w:w="1651" w:type="dxa"/>
          </w:tcPr>
          <w:p w:rsidR="00F65303" w:rsidRDefault="00F65303">
            <w:pPr>
              <w:snapToGrid w:val="0"/>
              <w:spacing w:line="300" w:lineRule="auto"/>
              <w:ind w:left="-2"/>
              <w:jc w:val="center"/>
              <w:rPr>
                <w:rFonts w:ascii="Arial" w:hAnsi="Arial" w:cs="Arial"/>
                <w:sz w:val="24"/>
              </w:rPr>
            </w:pPr>
          </w:p>
          <w:p w:rsidR="00F65303" w:rsidRDefault="00F65303">
            <w:pPr>
              <w:snapToGrid w:val="0"/>
              <w:spacing w:line="300" w:lineRule="auto"/>
              <w:ind w:left="-2"/>
              <w:jc w:val="center"/>
              <w:rPr>
                <w:rFonts w:ascii="Arial" w:hAnsi="Arial" w:cs="Arial"/>
                <w:sz w:val="24"/>
              </w:rPr>
            </w:pPr>
          </w:p>
        </w:tc>
        <w:tc>
          <w:tcPr>
            <w:tcW w:w="2151" w:type="dxa"/>
          </w:tcPr>
          <w:p w:rsidR="00F65303" w:rsidRDefault="00F65303">
            <w:pPr>
              <w:snapToGrid w:val="0"/>
              <w:spacing w:line="300" w:lineRule="auto"/>
              <w:jc w:val="center"/>
              <w:rPr>
                <w:rFonts w:ascii="Arial" w:hAnsi="Arial" w:cs="Arial"/>
                <w:sz w:val="24"/>
              </w:rPr>
            </w:pPr>
          </w:p>
        </w:tc>
        <w:tc>
          <w:tcPr>
            <w:tcW w:w="1900" w:type="dxa"/>
          </w:tcPr>
          <w:p w:rsidR="00F65303" w:rsidRDefault="00F65303">
            <w:pPr>
              <w:snapToGrid w:val="0"/>
              <w:spacing w:line="300" w:lineRule="auto"/>
              <w:ind w:left="-69"/>
              <w:jc w:val="center"/>
              <w:rPr>
                <w:rFonts w:ascii="Arial" w:hAnsi="Arial" w:cs="Arial"/>
                <w:sz w:val="24"/>
              </w:rPr>
            </w:pPr>
          </w:p>
        </w:tc>
        <w:tc>
          <w:tcPr>
            <w:tcW w:w="1675" w:type="dxa"/>
          </w:tcPr>
          <w:p w:rsidR="00F65303" w:rsidRDefault="00F65303">
            <w:pPr>
              <w:snapToGrid w:val="0"/>
              <w:spacing w:line="300" w:lineRule="auto"/>
              <w:ind w:left="-69"/>
              <w:jc w:val="center"/>
              <w:rPr>
                <w:rFonts w:ascii="Arial" w:hAnsi="Arial" w:cs="Arial"/>
                <w:sz w:val="24"/>
              </w:rPr>
            </w:pPr>
          </w:p>
        </w:tc>
        <w:tc>
          <w:tcPr>
            <w:tcW w:w="1909" w:type="dxa"/>
          </w:tcPr>
          <w:p w:rsidR="00F65303" w:rsidRDefault="00F65303">
            <w:pPr>
              <w:snapToGrid w:val="0"/>
              <w:spacing w:line="300" w:lineRule="auto"/>
              <w:ind w:left="-50"/>
              <w:jc w:val="center"/>
              <w:rPr>
                <w:rFonts w:ascii="Arial" w:hAnsi="Arial" w:cs="Arial"/>
                <w:sz w:val="24"/>
              </w:rPr>
            </w:pPr>
          </w:p>
        </w:tc>
      </w:tr>
      <w:tr w:rsidR="00F65303">
        <w:trPr>
          <w:jc w:val="center"/>
        </w:trPr>
        <w:tc>
          <w:tcPr>
            <w:tcW w:w="1651" w:type="dxa"/>
          </w:tcPr>
          <w:p w:rsidR="00F65303" w:rsidRDefault="00F65303">
            <w:pPr>
              <w:snapToGrid w:val="0"/>
              <w:spacing w:line="300" w:lineRule="auto"/>
              <w:ind w:left="-2"/>
              <w:jc w:val="center"/>
              <w:rPr>
                <w:rFonts w:ascii="Arial" w:hAnsi="Arial" w:cs="Arial"/>
                <w:sz w:val="24"/>
              </w:rPr>
            </w:pPr>
          </w:p>
          <w:p w:rsidR="00F65303" w:rsidRDefault="00F65303">
            <w:pPr>
              <w:snapToGrid w:val="0"/>
              <w:spacing w:line="300" w:lineRule="auto"/>
              <w:ind w:left="-2"/>
              <w:jc w:val="center"/>
              <w:rPr>
                <w:rFonts w:ascii="Arial" w:hAnsi="Arial" w:cs="Arial"/>
                <w:sz w:val="24"/>
              </w:rPr>
            </w:pPr>
          </w:p>
        </w:tc>
        <w:tc>
          <w:tcPr>
            <w:tcW w:w="2151" w:type="dxa"/>
          </w:tcPr>
          <w:p w:rsidR="00F65303" w:rsidRDefault="00F65303">
            <w:pPr>
              <w:snapToGrid w:val="0"/>
              <w:spacing w:line="300" w:lineRule="auto"/>
              <w:jc w:val="center"/>
              <w:rPr>
                <w:rFonts w:ascii="Arial" w:hAnsi="Arial" w:cs="Arial"/>
                <w:sz w:val="24"/>
              </w:rPr>
            </w:pPr>
          </w:p>
        </w:tc>
        <w:tc>
          <w:tcPr>
            <w:tcW w:w="1900" w:type="dxa"/>
          </w:tcPr>
          <w:p w:rsidR="00F65303" w:rsidRDefault="00F65303">
            <w:pPr>
              <w:snapToGrid w:val="0"/>
              <w:spacing w:line="300" w:lineRule="auto"/>
              <w:ind w:left="-69"/>
              <w:jc w:val="center"/>
              <w:rPr>
                <w:rFonts w:ascii="Arial" w:hAnsi="Arial" w:cs="Arial"/>
                <w:sz w:val="24"/>
              </w:rPr>
            </w:pPr>
          </w:p>
        </w:tc>
        <w:tc>
          <w:tcPr>
            <w:tcW w:w="1675" w:type="dxa"/>
          </w:tcPr>
          <w:p w:rsidR="00F65303" w:rsidRDefault="00F65303">
            <w:pPr>
              <w:snapToGrid w:val="0"/>
              <w:spacing w:line="300" w:lineRule="auto"/>
              <w:ind w:left="-69"/>
              <w:jc w:val="center"/>
              <w:rPr>
                <w:rFonts w:ascii="Arial" w:hAnsi="Arial" w:cs="Arial"/>
                <w:sz w:val="24"/>
              </w:rPr>
            </w:pPr>
          </w:p>
        </w:tc>
        <w:tc>
          <w:tcPr>
            <w:tcW w:w="1909" w:type="dxa"/>
          </w:tcPr>
          <w:p w:rsidR="00F65303" w:rsidRDefault="00F65303">
            <w:pPr>
              <w:snapToGrid w:val="0"/>
              <w:spacing w:line="300" w:lineRule="auto"/>
              <w:ind w:left="-50"/>
              <w:jc w:val="center"/>
              <w:rPr>
                <w:rFonts w:ascii="Arial" w:hAnsi="Arial" w:cs="Arial"/>
                <w:sz w:val="24"/>
              </w:rPr>
            </w:pPr>
          </w:p>
        </w:tc>
      </w:tr>
      <w:tr w:rsidR="00F65303">
        <w:trPr>
          <w:jc w:val="center"/>
        </w:trPr>
        <w:tc>
          <w:tcPr>
            <w:tcW w:w="1651" w:type="dxa"/>
          </w:tcPr>
          <w:p w:rsidR="00F65303" w:rsidRDefault="00F65303">
            <w:pPr>
              <w:snapToGrid w:val="0"/>
              <w:spacing w:line="300" w:lineRule="auto"/>
              <w:ind w:left="-2"/>
              <w:jc w:val="center"/>
              <w:rPr>
                <w:rFonts w:ascii="Arial" w:hAnsi="Arial" w:cs="Arial"/>
                <w:sz w:val="24"/>
              </w:rPr>
            </w:pPr>
          </w:p>
          <w:p w:rsidR="00F65303" w:rsidRDefault="00F65303">
            <w:pPr>
              <w:snapToGrid w:val="0"/>
              <w:spacing w:line="300" w:lineRule="auto"/>
              <w:ind w:left="-2"/>
              <w:jc w:val="center"/>
              <w:rPr>
                <w:rFonts w:ascii="Arial" w:hAnsi="Arial" w:cs="Arial"/>
                <w:sz w:val="24"/>
              </w:rPr>
            </w:pPr>
          </w:p>
        </w:tc>
        <w:tc>
          <w:tcPr>
            <w:tcW w:w="2151" w:type="dxa"/>
          </w:tcPr>
          <w:p w:rsidR="00F65303" w:rsidRDefault="00F65303">
            <w:pPr>
              <w:snapToGrid w:val="0"/>
              <w:spacing w:line="300" w:lineRule="auto"/>
              <w:jc w:val="center"/>
              <w:rPr>
                <w:rFonts w:ascii="Arial" w:hAnsi="Arial" w:cs="Arial"/>
                <w:sz w:val="24"/>
              </w:rPr>
            </w:pPr>
          </w:p>
        </w:tc>
        <w:tc>
          <w:tcPr>
            <w:tcW w:w="1900" w:type="dxa"/>
          </w:tcPr>
          <w:p w:rsidR="00F65303" w:rsidRDefault="00F65303">
            <w:pPr>
              <w:snapToGrid w:val="0"/>
              <w:spacing w:line="300" w:lineRule="auto"/>
              <w:ind w:left="-69"/>
              <w:jc w:val="center"/>
              <w:rPr>
                <w:rFonts w:ascii="Arial" w:hAnsi="Arial" w:cs="Arial"/>
                <w:sz w:val="24"/>
              </w:rPr>
            </w:pPr>
          </w:p>
        </w:tc>
        <w:tc>
          <w:tcPr>
            <w:tcW w:w="1675" w:type="dxa"/>
          </w:tcPr>
          <w:p w:rsidR="00F65303" w:rsidRDefault="00F65303">
            <w:pPr>
              <w:snapToGrid w:val="0"/>
              <w:spacing w:line="300" w:lineRule="auto"/>
              <w:ind w:left="-69"/>
              <w:jc w:val="center"/>
              <w:rPr>
                <w:rFonts w:ascii="Arial" w:hAnsi="Arial" w:cs="Arial"/>
                <w:sz w:val="24"/>
              </w:rPr>
            </w:pPr>
          </w:p>
        </w:tc>
        <w:tc>
          <w:tcPr>
            <w:tcW w:w="1909" w:type="dxa"/>
          </w:tcPr>
          <w:p w:rsidR="00F65303" w:rsidRDefault="00F65303">
            <w:pPr>
              <w:snapToGrid w:val="0"/>
              <w:spacing w:line="300" w:lineRule="auto"/>
              <w:ind w:left="-50"/>
              <w:jc w:val="center"/>
              <w:rPr>
                <w:rFonts w:ascii="Arial" w:hAnsi="Arial" w:cs="Arial"/>
                <w:sz w:val="24"/>
              </w:rPr>
            </w:pPr>
          </w:p>
        </w:tc>
      </w:tr>
      <w:tr w:rsidR="00F65303">
        <w:trPr>
          <w:jc w:val="center"/>
        </w:trPr>
        <w:tc>
          <w:tcPr>
            <w:tcW w:w="1651" w:type="dxa"/>
          </w:tcPr>
          <w:p w:rsidR="00F65303" w:rsidRDefault="00F65303">
            <w:pPr>
              <w:snapToGrid w:val="0"/>
              <w:spacing w:line="300" w:lineRule="auto"/>
              <w:ind w:left="-2"/>
              <w:jc w:val="center"/>
              <w:rPr>
                <w:rFonts w:ascii="Arial" w:hAnsi="Arial" w:cs="Arial"/>
                <w:sz w:val="24"/>
              </w:rPr>
            </w:pPr>
          </w:p>
          <w:p w:rsidR="00F65303" w:rsidRDefault="00F65303">
            <w:pPr>
              <w:snapToGrid w:val="0"/>
              <w:spacing w:line="300" w:lineRule="auto"/>
              <w:ind w:left="-2"/>
              <w:jc w:val="center"/>
              <w:rPr>
                <w:rFonts w:ascii="Arial" w:hAnsi="Arial" w:cs="Arial"/>
                <w:sz w:val="24"/>
              </w:rPr>
            </w:pPr>
          </w:p>
        </w:tc>
        <w:tc>
          <w:tcPr>
            <w:tcW w:w="2151" w:type="dxa"/>
          </w:tcPr>
          <w:p w:rsidR="00F65303" w:rsidRDefault="00F65303">
            <w:pPr>
              <w:snapToGrid w:val="0"/>
              <w:spacing w:line="300" w:lineRule="auto"/>
              <w:jc w:val="center"/>
              <w:rPr>
                <w:rFonts w:ascii="Arial" w:hAnsi="Arial" w:cs="Arial"/>
                <w:sz w:val="24"/>
              </w:rPr>
            </w:pPr>
          </w:p>
        </w:tc>
        <w:tc>
          <w:tcPr>
            <w:tcW w:w="1900" w:type="dxa"/>
          </w:tcPr>
          <w:p w:rsidR="00F65303" w:rsidRDefault="00F65303">
            <w:pPr>
              <w:snapToGrid w:val="0"/>
              <w:spacing w:line="300" w:lineRule="auto"/>
              <w:ind w:left="-69"/>
              <w:jc w:val="center"/>
              <w:rPr>
                <w:rFonts w:ascii="Arial" w:hAnsi="Arial" w:cs="Arial"/>
                <w:sz w:val="24"/>
              </w:rPr>
            </w:pPr>
          </w:p>
        </w:tc>
        <w:tc>
          <w:tcPr>
            <w:tcW w:w="1675" w:type="dxa"/>
          </w:tcPr>
          <w:p w:rsidR="00F65303" w:rsidRDefault="00F65303">
            <w:pPr>
              <w:snapToGrid w:val="0"/>
              <w:spacing w:line="300" w:lineRule="auto"/>
              <w:ind w:left="-69"/>
              <w:jc w:val="center"/>
              <w:rPr>
                <w:rFonts w:ascii="Arial" w:hAnsi="Arial" w:cs="Arial"/>
                <w:sz w:val="24"/>
              </w:rPr>
            </w:pPr>
          </w:p>
        </w:tc>
        <w:tc>
          <w:tcPr>
            <w:tcW w:w="1909" w:type="dxa"/>
          </w:tcPr>
          <w:p w:rsidR="00F65303" w:rsidRDefault="00F65303">
            <w:pPr>
              <w:snapToGrid w:val="0"/>
              <w:spacing w:line="300" w:lineRule="auto"/>
              <w:ind w:left="-50"/>
              <w:jc w:val="center"/>
              <w:rPr>
                <w:rFonts w:ascii="Arial" w:hAnsi="Arial" w:cs="Arial"/>
                <w:sz w:val="24"/>
              </w:rPr>
            </w:pPr>
          </w:p>
        </w:tc>
      </w:tr>
    </w:tbl>
    <w:p w:rsidR="00F65303" w:rsidRDefault="00BB5EF4" w:rsidP="00EC209C">
      <w:pPr>
        <w:snapToGrid w:val="0"/>
        <w:spacing w:beforeLines="50" w:before="156" w:line="300" w:lineRule="auto"/>
        <w:ind w:firstLine="420"/>
        <w:rPr>
          <w:rFonts w:ascii="宋体" w:eastAsia="宋体" w:hAnsi="宋体" w:cs="Arial"/>
          <w:sz w:val="24"/>
        </w:rPr>
      </w:pPr>
      <w:r>
        <w:rPr>
          <w:rFonts w:ascii="宋体" w:eastAsia="宋体" w:hAnsi="宋体" w:cs="Arial" w:hint="eastAsia"/>
          <w:sz w:val="24"/>
        </w:rPr>
        <w:t>注：本表后附招标代理合同、中标通知书或网上中标公示结果截图，以投资额为准。</w:t>
      </w:r>
      <w:r>
        <w:rPr>
          <w:rFonts w:asciiTheme="minorEastAsia" w:hAnsiTheme="minorEastAsia" w:cs="Arial" w:hint="eastAsia"/>
          <w:sz w:val="24"/>
        </w:rPr>
        <w:t>复印件均应清晰可辨，并加盖公章。</w:t>
      </w:r>
    </w:p>
    <w:p w:rsidR="00F65303" w:rsidRDefault="00F65303">
      <w:pPr>
        <w:keepNext/>
        <w:keepLines/>
        <w:snapToGrid w:val="0"/>
        <w:spacing w:line="300" w:lineRule="auto"/>
        <w:ind w:left="470" w:hangingChars="196" w:hanging="470"/>
        <w:jc w:val="center"/>
        <w:outlineLvl w:val="4"/>
        <w:rPr>
          <w:rFonts w:ascii="宋体" w:eastAsia="宋体" w:hAnsi="宋体" w:cs="Arial"/>
          <w:sz w:val="24"/>
        </w:rPr>
      </w:pPr>
    </w:p>
    <w:p w:rsidR="00F65303" w:rsidRDefault="00F65303">
      <w:pPr>
        <w:keepNext/>
        <w:keepLines/>
        <w:snapToGrid w:val="0"/>
        <w:spacing w:line="300" w:lineRule="auto"/>
        <w:ind w:left="551" w:hangingChars="196" w:hanging="551"/>
        <w:jc w:val="center"/>
        <w:outlineLvl w:val="4"/>
        <w:rPr>
          <w:rFonts w:ascii="Arial" w:eastAsia="黑体" w:hAnsi="Arial" w:cs="Arial"/>
          <w:b/>
          <w:bCs/>
          <w:sz w:val="28"/>
          <w:szCs w:val="28"/>
        </w:rPr>
      </w:pPr>
    </w:p>
    <w:p w:rsidR="00F65303" w:rsidRDefault="00F65303">
      <w:pPr>
        <w:widowControl/>
        <w:snapToGrid w:val="0"/>
        <w:spacing w:after="200"/>
        <w:rPr>
          <w:rFonts w:ascii="Tahoma" w:eastAsia="微软雅黑" w:hAnsi="Tahoma"/>
          <w:sz w:val="22"/>
          <w:szCs w:val="22"/>
        </w:rPr>
      </w:pPr>
    </w:p>
    <w:p w:rsidR="00F65303" w:rsidRDefault="00F65303">
      <w:pPr>
        <w:pStyle w:val="a3"/>
        <w:snapToGrid w:val="0"/>
        <w:ind w:leftChars="150" w:left="315" w:firstLineChars="50" w:firstLine="120"/>
        <w:rPr>
          <w:rFonts w:ascii="宋体" w:hAnsi="宋体"/>
          <w:sz w:val="24"/>
        </w:rPr>
        <w:sectPr w:rsidR="00F65303">
          <w:pgSz w:w="11906" w:h="16838"/>
          <w:pgMar w:top="1418" w:right="1418" w:bottom="1418" w:left="1418" w:header="851" w:footer="992" w:gutter="0"/>
          <w:cols w:space="720"/>
          <w:docGrid w:type="lines" w:linePitch="312"/>
        </w:sectPr>
      </w:pPr>
    </w:p>
    <w:p w:rsidR="00F65303" w:rsidRDefault="00BB5EF4" w:rsidP="00EC209C">
      <w:pPr>
        <w:pStyle w:val="2"/>
        <w:spacing w:beforeLines="50" w:before="156" w:after="100" w:afterAutospacing="1"/>
        <w:jc w:val="center"/>
        <w:rPr>
          <w:rFonts w:ascii="宋体" w:eastAsia="宋体" w:hAnsi="宋体" w:cs="Arial"/>
        </w:rPr>
      </w:pPr>
      <w:bookmarkStart w:id="10" w:name="_Toc512327592"/>
      <w:r>
        <w:rPr>
          <w:rFonts w:ascii="宋体" w:eastAsia="宋体" w:hAnsi="宋体" w:cs="Arial" w:hint="eastAsia"/>
        </w:rPr>
        <w:lastRenderedPageBreak/>
        <w:t>六、拟派项目人员情况表</w:t>
      </w:r>
      <w:bookmarkEnd w:id="10"/>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785"/>
        <w:gridCol w:w="1577"/>
        <w:gridCol w:w="1389"/>
        <w:gridCol w:w="1584"/>
        <w:gridCol w:w="1582"/>
      </w:tblGrid>
      <w:tr w:rsidR="00F65303">
        <w:trPr>
          <w:jc w:val="center"/>
        </w:trPr>
        <w:tc>
          <w:tcPr>
            <w:tcW w:w="1369" w:type="dxa"/>
            <w:vAlign w:val="center"/>
          </w:tcPr>
          <w:p w:rsidR="00F65303" w:rsidRDefault="00BB5EF4">
            <w:pPr>
              <w:snapToGrid w:val="0"/>
              <w:spacing w:line="300" w:lineRule="auto"/>
              <w:ind w:left="-2"/>
              <w:jc w:val="center"/>
              <w:rPr>
                <w:rFonts w:ascii="Arial" w:hAnsi="Arial" w:cs="Arial"/>
              </w:rPr>
            </w:pPr>
            <w:r>
              <w:rPr>
                <w:rFonts w:ascii="Arial" w:hAnsi="Arial" w:cs="Arial" w:hint="eastAsia"/>
              </w:rPr>
              <w:t>序号</w:t>
            </w:r>
          </w:p>
        </w:tc>
        <w:tc>
          <w:tcPr>
            <w:tcW w:w="1785" w:type="dxa"/>
            <w:vAlign w:val="center"/>
          </w:tcPr>
          <w:p w:rsidR="00F65303" w:rsidRDefault="00BB5EF4">
            <w:pPr>
              <w:snapToGrid w:val="0"/>
              <w:spacing w:line="300" w:lineRule="auto"/>
              <w:jc w:val="center"/>
              <w:rPr>
                <w:rFonts w:ascii="Arial" w:hAnsi="Arial" w:cs="Arial"/>
              </w:rPr>
            </w:pPr>
            <w:r>
              <w:rPr>
                <w:rFonts w:ascii="Arial" w:hAnsi="Arial" w:cs="Arial" w:hint="eastAsia"/>
              </w:rPr>
              <w:t>姓名</w:t>
            </w:r>
          </w:p>
        </w:tc>
        <w:tc>
          <w:tcPr>
            <w:tcW w:w="1577" w:type="dxa"/>
            <w:vAlign w:val="center"/>
          </w:tcPr>
          <w:p w:rsidR="00F65303" w:rsidRDefault="00BB5EF4">
            <w:pPr>
              <w:snapToGrid w:val="0"/>
              <w:spacing w:line="300" w:lineRule="auto"/>
              <w:ind w:left="-69"/>
              <w:jc w:val="center"/>
              <w:rPr>
                <w:rFonts w:ascii="Arial" w:hAnsi="Arial" w:cs="Arial"/>
              </w:rPr>
            </w:pPr>
            <w:r>
              <w:rPr>
                <w:rFonts w:ascii="Arial" w:hAnsi="Arial" w:cs="Arial" w:hint="eastAsia"/>
              </w:rPr>
              <w:t>专业</w:t>
            </w:r>
          </w:p>
        </w:tc>
        <w:tc>
          <w:tcPr>
            <w:tcW w:w="1389" w:type="dxa"/>
            <w:vAlign w:val="center"/>
          </w:tcPr>
          <w:p w:rsidR="00F65303" w:rsidRDefault="00BB5EF4">
            <w:pPr>
              <w:snapToGrid w:val="0"/>
              <w:spacing w:line="300" w:lineRule="auto"/>
              <w:ind w:left="-69"/>
              <w:jc w:val="center"/>
              <w:rPr>
                <w:rFonts w:ascii="Arial" w:hAnsi="Arial" w:cs="Arial"/>
              </w:rPr>
            </w:pPr>
            <w:r>
              <w:rPr>
                <w:rFonts w:ascii="Arial" w:hAnsi="Arial" w:cs="Arial" w:hint="eastAsia"/>
              </w:rPr>
              <w:t>在本项目中承担的工作</w:t>
            </w:r>
          </w:p>
        </w:tc>
        <w:tc>
          <w:tcPr>
            <w:tcW w:w="1584" w:type="dxa"/>
            <w:vAlign w:val="center"/>
          </w:tcPr>
          <w:p w:rsidR="00F65303" w:rsidRDefault="00BB5EF4">
            <w:pPr>
              <w:snapToGrid w:val="0"/>
              <w:spacing w:line="300" w:lineRule="auto"/>
              <w:ind w:left="-50"/>
              <w:jc w:val="center"/>
              <w:rPr>
                <w:rFonts w:ascii="Arial" w:hAnsi="Arial" w:cs="Arial"/>
              </w:rPr>
            </w:pPr>
            <w:r>
              <w:rPr>
                <w:rFonts w:ascii="Arial" w:hAnsi="Arial" w:cs="Arial" w:hint="eastAsia"/>
              </w:rPr>
              <w:t>个人专业资格证书</w:t>
            </w:r>
          </w:p>
        </w:tc>
        <w:tc>
          <w:tcPr>
            <w:tcW w:w="1582" w:type="dxa"/>
            <w:vAlign w:val="center"/>
          </w:tcPr>
          <w:p w:rsidR="00F65303" w:rsidRDefault="00BB5EF4">
            <w:pPr>
              <w:snapToGrid w:val="0"/>
              <w:spacing w:line="300" w:lineRule="auto"/>
              <w:ind w:left="-50"/>
              <w:jc w:val="center"/>
              <w:rPr>
                <w:rFonts w:ascii="Arial" w:hAnsi="Arial" w:cs="Arial"/>
              </w:rPr>
            </w:pPr>
            <w:r>
              <w:rPr>
                <w:rFonts w:ascii="Arial" w:hAnsi="Arial" w:cs="Arial" w:hint="eastAsia"/>
              </w:rPr>
              <w:t>备注</w:t>
            </w:r>
          </w:p>
        </w:tc>
      </w:tr>
      <w:tr w:rsidR="00F65303">
        <w:trPr>
          <w:jc w:val="center"/>
        </w:trPr>
        <w:tc>
          <w:tcPr>
            <w:tcW w:w="1369" w:type="dxa"/>
          </w:tcPr>
          <w:p w:rsidR="00F65303" w:rsidRDefault="00BB5EF4">
            <w:pPr>
              <w:snapToGrid w:val="0"/>
              <w:spacing w:line="300" w:lineRule="auto"/>
              <w:ind w:left="-2"/>
              <w:jc w:val="center"/>
              <w:rPr>
                <w:rFonts w:ascii="Arial" w:hAnsi="Arial" w:cs="Arial"/>
              </w:rPr>
            </w:pPr>
            <w:r>
              <w:rPr>
                <w:rFonts w:ascii="Arial" w:hAnsi="Arial" w:cs="Arial"/>
              </w:rPr>
              <w:t xml:space="preserve">       </w:t>
            </w:r>
          </w:p>
          <w:p w:rsidR="00F65303" w:rsidRDefault="00F65303">
            <w:pPr>
              <w:snapToGrid w:val="0"/>
              <w:spacing w:line="300" w:lineRule="auto"/>
              <w:ind w:left="-2"/>
              <w:jc w:val="center"/>
              <w:rPr>
                <w:rFonts w:ascii="Arial" w:hAnsi="Arial" w:cs="Arial"/>
              </w:rPr>
            </w:pPr>
          </w:p>
        </w:tc>
        <w:tc>
          <w:tcPr>
            <w:tcW w:w="1785" w:type="dxa"/>
          </w:tcPr>
          <w:p w:rsidR="00F65303" w:rsidRDefault="00F65303">
            <w:pPr>
              <w:snapToGrid w:val="0"/>
              <w:spacing w:line="300" w:lineRule="auto"/>
              <w:jc w:val="center"/>
              <w:rPr>
                <w:rFonts w:ascii="Arial" w:hAnsi="Arial" w:cs="Arial"/>
              </w:rPr>
            </w:pPr>
          </w:p>
        </w:tc>
        <w:tc>
          <w:tcPr>
            <w:tcW w:w="1577" w:type="dxa"/>
          </w:tcPr>
          <w:p w:rsidR="00F65303" w:rsidRDefault="00F65303">
            <w:pPr>
              <w:snapToGrid w:val="0"/>
              <w:spacing w:line="300" w:lineRule="auto"/>
              <w:ind w:left="-69"/>
              <w:jc w:val="center"/>
              <w:rPr>
                <w:rFonts w:ascii="Arial" w:hAnsi="Arial" w:cs="Arial"/>
              </w:rPr>
            </w:pPr>
          </w:p>
        </w:tc>
        <w:tc>
          <w:tcPr>
            <w:tcW w:w="1389" w:type="dxa"/>
          </w:tcPr>
          <w:p w:rsidR="00F65303" w:rsidRDefault="00F65303">
            <w:pPr>
              <w:snapToGrid w:val="0"/>
              <w:spacing w:line="300" w:lineRule="auto"/>
              <w:ind w:left="-69"/>
              <w:jc w:val="center"/>
              <w:rPr>
                <w:rFonts w:ascii="Arial" w:hAnsi="Arial" w:cs="Arial"/>
              </w:rPr>
            </w:pPr>
          </w:p>
        </w:tc>
        <w:tc>
          <w:tcPr>
            <w:tcW w:w="1584" w:type="dxa"/>
          </w:tcPr>
          <w:p w:rsidR="00F65303" w:rsidRDefault="00F65303">
            <w:pPr>
              <w:snapToGrid w:val="0"/>
              <w:spacing w:line="300" w:lineRule="auto"/>
              <w:ind w:left="-50"/>
              <w:jc w:val="center"/>
              <w:rPr>
                <w:rFonts w:ascii="Arial" w:hAnsi="Arial" w:cs="Arial"/>
              </w:rPr>
            </w:pPr>
          </w:p>
        </w:tc>
        <w:tc>
          <w:tcPr>
            <w:tcW w:w="1582" w:type="dxa"/>
          </w:tcPr>
          <w:p w:rsidR="00F65303" w:rsidRDefault="00F65303">
            <w:pPr>
              <w:snapToGrid w:val="0"/>
              <w:spacing w:line="300" w:lineRule="auto"/>
              <w:ind w:left="-50"/>
              <w:jc w:val="center"/>
              <w:rPr>
                <w:rFonts w:ascii="Arial" w:hAnsi="Arial" w:cs="Arial"/>
              </w:rPr>
            </w:pPr>
          </w:p>
        </w:tc>
      </w:tr>
      <w:tr w:rsidR="00F65303">
        <w:trPr>
          <w:jc w:val="center"/>
        </w:trPr>
        <w:tc>
          <w:tcPr>
            <w:tcW w:w="1369" w:type="dxa"/>
          </w:tcPr>
          <w:p w:rsidR="00F65303" w:rsidRDefault="00F65303">
            <w:pPr>
              <w:snapToGrid w:val="0"/>
              <w:spacing w:line="300" w:lineRule="auto"/>
              <w:ind w:left="-2"/>
              <w:jc w:val="center"/>
              <w:rPr>
                <w:rFonts w:ascii="Arial" w:hAnsi="Arial" w:cs="Arial"/>
              </w:rPr>
            </w:pPr>
          </w:p>
          <w:p w:rsidR="00F65303" w:rsidRDefault="00F65303">
            <w:pPr>
              <w:snapToGrid w:val="0"/>
              <w:spacing w:line="300" w:lineRule="auto"/>
              <w:ind w:left="-2"/>
              <w:jc w:val="center"/>
              <w:rPr>
                <w:rFonts w:ascii="Arial" w:hAnsi="Arial" w:cs="Arial"/>
              </w:rPr>
            </w:pPr>
          </w:p>
        </w:tc>
        <w:tc>
          <w:tcPr>
            <w:tcW w:w="1785" w:type="dxa"/>
          </w:tcPr>
          <w:p w:rsidR="00F65303" w:rsidRDefault="00F65303">
            <w:pPr>
              <w:snapToGrid w:val="0"/>
              <w:spacing w:line="300" w:lineRule="auto"/>
              <w:jc w:val="center"/>
              <w:rPr>
                <w:rFonts w:ascii="Arial" w:hAnsi="Arial" w:cs="Arial"/>
              </w:rPr>
            </w:pPr>
          </w:p>
        </w:tc>
        <w:tc>
          <w:tcPr>
            <w:tcW w:w="1577" w:type="dxa"/>
          </w:tcPr>
          <w:p w:rsidR="00F65303" w:rsidRDefault="00F65303">
            <w:pPr>
              <w:snapToGrid w:val="0"/>
              <w:spacing w:line="300" w:lineRule="auto"/>
              <w:ind w:left="-69"/>
              <w:jc w:val="center"/>
              <w:rPr>
                <w:rFonts w:ascii="Arial" w:hAnsi="Arial" w:cs="Arial"/>
              </w:rPr>
            </w:pPr>
          </w:p>
        </w:tc>
        <w:tc>
          <w:tcPr>
            <w:tcW w:w="1389" w:type="dxa"/>
          </w:tcPr>
          <w:p w:rsidR="00F65303" w:rsidRDefault="00F65303">
            <w:pPr>
              <w:snapToGrid w:val="0"/>
              <w:spacing w:line="300" w:lineRule="auto"/>
              <w:ind w:left="-69"/>
              <w:jc w:val="center"/>
              <w:rPr>
                <w:rFonts w:ascii="Arial" w:hAnsi="Arial" w:cs="Arial"/>
              </w:rPr>
            </w:pPr>
          </w:p>
        </w:tc>
        <w:tc>
          <w:tcPr>
            <w:tcW w:w="1584" w:type="dxa"/>
          </w:tcPr>
          <w:p w:rsidR="00F65303" w:rsidRDefault="00F65303">
            <w:pPr>
              <w:snapToGrid w:val="0"/>
              <w:spacing w:line="300" w:lineRule="auto"/>
              <w:ind w:left="-50"/>
              <w:jc w:val="center"/>
              <w:rPr>
                <w:rFonts w:ascii="Arial" w:hAnsi="Arial" w:cs="Arial"/>
              </w:rPr>
            </w:pPr>
          </w:p>
        </w:tc>
        <w:tc>
          <w:tcPr>
            <w:tcW w:w="1582" w:type="dxa"/>
          </w:tcPr>
          <w:p w:rsidR="00F65303" w:rsidRDefault="00F65303">
            <w:pPr>
              <w:snapToGrid w:val="0"/>
              <w:spacing w:line="300" w:lineRule="auto"/>
              <w:ind w:left="-50"/>
              <w:jc w:val="center"/>
              <w:rPr>
                <w:rFonts w:ascii="Arial" w:hAnsi="Arial" w:cs="Arial"/>
              </w:rPr>
            </w:pPr>
          </w:p>
        </w:tc>
      </w:tr>
      <w:tr w:rsidR="00F65303">
        <w:trPr>
          <w:jc w:val="center"/>
        </w:trPr>
        <w:tc>
          <w:tcPr>
            <w:tcW w:w="1369" w:type="dxa"/>
          </w:tcPr>
          <w:p w:rsidR="00F65303" w:rsidRDefault="00F65303">
            <w:pPr>
              <w:snapToGrid w:val="0"/>
              <w:spacing w:line="300" w:lineRule="auto"/>
              <w:ind w:left="-2"/>
              <w:jc w:val="center"/>
              <w:rPr>
                <w:rFonts w:ascii="Arial" w:hAnsi="Arial" w:cs="Arial"/>
              </w:rPr>
            </w:pPr>
          </w:p>
          <w:p w:rsidR="00F65303" w:rsidRDefault="00F65303">
            <w:pPr>
              <w:snapToGrid w:val="0"/>
              <w:spacing w:line="300" w:lineRule="auto"/>
              <w:ind w:left="-2"/>
              <w:jc w:val="center"/>
              <w:rPr>
                <w:rFonts w:ascii="Arial" w:hAnsi="Arial" w:cs="Arial"/>
              </w:rPr>
            </w:pPr>
          </w:p>
        </w:tc>
        <w:tc>
          <w:tcPr>
            <w:tcW w:w="1785" w:type="dxa"/>
          </w:tcPr>
          <w:p w:rsidR="00F65303" w:rsidRDefault="00F65303">
            <w:pPr>
              <w:snapToGrid w:val="0"/>
              <w:spacing w:line="300" w:lineRule="auto"/>
              <w:jc w:val="center"/>
              <w:rPr>
                <w:rFonts w:ascii="Arial" w:hAnsi="Arial" w:cs="Arial"/>
              </w:rPr>
            </w:pPr>
          </w:p>
        </w:tc>
        <w:tc>
          <w:tcPr>
            <w:tcW w:w="1577" w:type="dxa"/>
          </w:tcPr>
          <w:p w:rsidR="00F65303" w:rsidRDefault="00F65303">
            <w:pPr>
              <w:snapToGrid w:val="0"/>
              <w:spacing w:line="300" w:lineRule="auto"/>
              <w:ind w:left="-69"/>
              <w:jc w:val="center"/>
              <w:rPr>
                <w:rFonts w:ascii="Arial" w:hAnsi="Arial" w:cs="Arial"/>
              </w:rPr>
            </w:pPr>
          </w:p>
        </w:tc>
        <w:tc>
          <w:tcPr>
            <w:tcW w:w="1389" w:type="dxa"/>
          </w:tcPr>
          <w:p w:rsidR="00F65303" w:rsidRDefault="00F65303">
            <w:pPr>
              <w:snapToGrid w:val="0"/>
              <w:spacing w:line="300" w:lineRule="auto"/>
              <w:ind w:left="-69"/>
              <w:jc w:val="center"/>
              <w:rPr>
                <w:rFonts w:ascii="Arial" w:hAnsi="Arial" w:cs="Arial"/>
              </w:rPr>
            </w:pPr>
          </w:p>
        </w:tc>
        <w:tc>
          <w:tcPr>
            <w:tcW w:w="1584" w:type="dxa"/>
          </w:tcPr>
          <w:p w:rsidR="00F65303" w:rsidRDefault="00F65303">
            <w:pPr>
              <w:snapToGrid w:val="0"/>
              <w:spacing w:line="300" w:lineRule="auto"/>
              <w:ind w:left="-50"/>
              <w:jc w:val="center"/>
              <w:rPr>
                <w:rFonts w:ascii="Arial" w:hAnsi="Arial" w:cs="Arial"/>
              </w:rPr>
            </w:pPr>
          </w:p>
        </w:tc>
        <w:tc>
          <w:tcPr>
            <w:tcW w:w="1582" w:type="dxa"/>
          </w:tcPr>
          <w:p w:rsidR="00F65303" w:rsidRDefault="00F65303">
            <w:pPr>
              <w:snapToGrid w:val="0"/>
              <w:spacing w:line="300" w:lineRule="auto"/>
              <w:ind w:left="-50"/>
              <w:jc w:val="center"/>
              <w:rPr>
                <w:rFonts w:ascii="Arial" w:hAnsi="Arial" w:cs="Arial"/>
              </w:rPr>
            </w:pPr>
          </w:p>
        </w:tc>
      </w:tr>
      <w:tr w:rsidR="00F65303">
        <w:trPr>
          <w:jc w:val="center"/>
        </w:trPr>
        <w:tc>
          <w:tcPr>
            <w:tcW w:w="1369" w:type="dxa"/>
          </w:tcPr>
          <w:p w:rsidR="00F65303" w:rsidRDefault="00F65303">
            <w:pPr>
              <w:snapToGrid w:val="0"/>
              <w:spacing w:line="300" w:lineRule="auto"/>
              <w:ind w:left="-2"/>
              <w:jc w:val="center"/>
              <w:rPr>
                <w:rFonts w:ascii="Arial" w:hAnsi="Arial" w:cs="Arial"/>
              </w:rPr>
            </w:pPr>
          </w:p>
          <w:p w:rsidR="00F65303" w:rsidRDefault="00F65303">
            <w:pPr>
              <w:snapToGrid w:val="0"/>
              <w:spacing w:line="300" w:lineRule="auto"/>
              <w:ind w:left="-2"/>
              <w:jc w:val="center"/>
              <w:rPr>
                <w:rFonts w:ascii="Arial" w:hAnsi="Arial" w:cs="Arial"/>
              </w:rPr>
            </w:pPr>
          </w:p>
        </w:tc>
        <w:tc>
          <w:tcPr>
            <w:tcW w:w="1785" w:type="dxa"/>
          </w:tcPr>
          <w:p w:rsidR="00F65303" w:rsidRDefault="00F65303">
            <w:pPr>
              <w:snapToGrid w:val="0"/>
              <w:spacing w:line="300" w:lineRule="auto"/>
              <w:jc w:val="center"/>
              <w:rPr>
                <w:rFonts w:ascii="Arial" w:hAnsi="Arial" w:cs="Arial"/>
              </w:rPr>
            </w:pPr>
          </w:p>
        </w:tc>
        <w:tc>
          <w:tcPr>
            <w:tcW w:w="1577" w:type="dxa"/>
          </w:tcPr>
          <w:p w:rsidR="00F65303" w:rsidRDefault="00F65303">
            <w:pPr>
              <w:snapToGrid w:val="0"/>
              <w:spacing w:line="300" w:lineRule="auto"/>
              <w:ind w:left="-69"/>
              <w:jc w:val="center"/>
              <w:rPr>
                <w:rFonts w:ascii="Arial" w:hAnsi="Arial" w:cs="Arial"/>
              </w:rPr>
            </w:pPr>
          </w:p>
        </w:tc>
        <w:tc>
          <w:tcPr>
            <w:tcW w:w="1389" w:type="dxa"/>
          </w:tcPr>
          <w:p w:rsidR="00F65303" w:rsidRDefault="00F65303">
            <w:pPr>
              <w:snapToGrid w:val="0"/>
              <w:spacing w:line="300" w:lineRule="auto"/>
              <w:ind w:left="-69"/>
              <w:jc w:val="center"/>
              <w:rPr>
                <w:rFonts w:ascii="Arial" w:hAnsi="Arial" w:cs="Arial"/>
              </w:rPr>
            </w:pPr>
          </w:p>
        </w:tc>
        <w:tc>
          <w:tcPr>
            <w:tcW w:w="1584" w:type="dxa"/>
          </w:tcPr>
          <w:p w:rsidR="00F65303" w:rsidRDefault="00F65303">
            <w:pPr>
              <w:snapToGrid w:val="0"/>
              <w:spacing w:line="300" w:lineRule="auto"/>
              <w:ind w:left="-50"/>
              <w:jc w:val="center"/>
              <w:rPr>
                <w:rFonts w:ascii="Arial" w:hAnsi="Arial" w:cs="Arial"/>
              </w:rPr>
            </w:pPr>
          </w:p>
        </w:tc>
        <w:tc>
          <w:tcPr>
            <w:tcW w:w="1582" w:type="dxa"/>
          </w:tcPr>
          <w:p w:rsidR="00F65303" w:rsidRDefault="00F65303">
            <w:pPr>
              <w:snapToGrid w:val="0"/>
              <w:spacing w:line="300" w:lineRule="auto"/>
              <w:ind w:left="-50"/>
              <w:jc w:val="center"/>
              <w:rPr>
                <w:rFonts w:ascii="Arial" w:hAnsi="Arial" w:cs="Arial"/>
              </w:rPr>
            </w:pPr>
          </w:p>
        </w:tc>
      </w:tr>
      <w:tr w:rsidR="00F65303">
        <w:trPr>
          <w:jc w:val="center"/>
        </w:trPr>
        <w:tc>
          <w:tcPr>
            <w:tcW w:w="1369" w:type="dxa"/>
          </w:tcPr>
          <w:p w:rsidR="00F65303" w:rsidRDefault="00F65303">
            <w:pPr>
              <w:snapToGrid w:val="0"/>
              <w:spacing w:line="300" w:lineRule="auto"/>
              <w:ind w:left="-2"/>
              <w:jc w:val="center"/>
              <w:rPr>
                <w:rFonts w:ascii="Arial" w:hAnsi="Arial" w:cs="Arial"/>
              </w:rPr>
            </w:pPr>
          </w:p>
          <w:p w:rsidR="00F65303" w:rsidRDefault="00F65303">
            <w:pPr>
              <w:snapToGrid w:val="0"/>
              <w:spacing w:line="300" w:lineRule="auto"/>
              <w:ind w:left="-2"/>
              <w:jc w:val="center"/>
              <w:rPr>
                <w:rFonts w:ascii="Arial" w:hAnsi="Arial" w:cs="Arial"/>
              </w:rPr>
            </w:pPr>
          </w:p>
        </w:tc>
        <w:tc>
          <w:tcPr>
            <w:tcW w:w="1785" w:type="dxa"/>
          </w:tcPr>
          <w:p w:rsidR="00F65303" w:rsidRDefault="00F65303">
            <w:pPr>
              <w:snapToGrid w:val="0"/>
              <w:spacing w:line="300" w:lineRule="auto"/>
              <w:jc w:val="center"/>
              <w:rPr>
                <w:rFonts w:ascii="Arial" w:hAnsi="Arial" w:cs="Arial"/>
              </w:rPr>
            </w:pPr>
          </w:p>
        </w:tc>
        <w:tc>
          <w:tcPr>
            <w:tcW w:w="1577" w:type="dxa"/>
          </w:tcPr>
          <w:p w:rsidR="00F65303" w:rsidRDefault="00F65303">
            <w:pPr>
              <w:snapToGrid w:val="0"/>
              <w:spacing w:line="300" w:lineRule="auto"/>
              <w:ind w:left="-69"/>
              <w:jc w:val="center"/>
              <w:rPr>
                <w:rFonts w:ascii="Arial" w:hAnsi="Arial" w:cs="Arial"/>
              </w:rPr>
            </w:pPr>
          </w:p>
        </w:tc>
        <w:tc>
          <w:tcPr>
            <w:tcW w:w="1389" w:type="dxa"/>
          </w:tcPr>
          <w:p w:rsidR="00F65303" w:rsidRDefault="00F65303">
            <w:pPr>
              <w:snapToGrid w:val="0"/>
              <w:spacing w:line="300" w:lineRule="auto"/>
              <w:ind w:left="-69"/>
              <w:jc w:val="center"/>
              <w:rPr>
                <w:rFonts w:ascii="Arial" w:hAnsi="Arial" w:cs="Arial"/>
              </w:rPr>
            </w:pPr>
          </w:p>
        </w:tc>
        <w:tc>
          <w:tcPr>
            <w:tcW w:w="1584" w:type="dxa"/>
          </w:tcPr>
          <w:p w:rsidR="00F65303" w:rsidRDefault="00F65303">
            <w:pPr>
              <w:snapToGrid w:val="0"/>
              <w:spacing w:line="300" w:lineRule="auto"/>
              <w:ind w:left="-50"/>
              <w:jc w:val="center"/>
              <w:rPr>
                <w:rFonts w:ascii="Arial" w:hAnsi="Arial" w:cs="Arial"/>
              </w:rPr>
            </w:pPr>
          </w:p>
        </w:tc>
        <w:tc>
          <w:tcPr>
            <w:tcW w:w="1582" w:type="dxa"/>
          </w:tcPr>
          <w:p w:rsidR="00F65303" w:rsidRDefault="00F65303">
            <w:pPr>
              <w:snapToGrid w:val="0"/>
              <w:spacing w:line="300" w:lineRule="auto"/>
              <w:ind w:left="-50"/>
              <w:jc w:val="center"/>
              <w:rPr>
                <w:rFonts w:ascii="Arial" w:hAnsi="Arial" w:cs="Arial"/>
              </w:rPr>
            </w:pPr>
          </w:p>
        </w:tc>
      </w:tr>
      <w:tr w:rsidR="00F65303">
        <w:trPr>
          <w:jc w:val="center"/>
        </w:trPr>
        <w:tc>
          <w:tcPr>
            <w:tcW w:w="1369" w:type="dxa"/>
          </w:tcPr>
          <w:p w:rsidR="00F65303" w:rsidRDefault="00F65303">
            <w:pPr>
              <w:snapToGrid w:val="0"/>
              <w:spacing w:line="300" w:lineRule="auto"/>
              <w:ind w:left="-2"/>
              <w:jc w:val="center"/>
              <w:rPr>
                <w:rFonts w:ascii="Arial" w:hAnsi="Arial" w:cs="Arial"/>
              </w:rPr>
            </w:pPr>
          </w:p>
          <w:p w:rsidR="00F65303" w:rsidRDefault="00F65303">
            <w:pPr>
              <w:snapToGrid w:val="0"/>
              <w:spacing w:line="300" w:lineRule="auto"/>
              <w:ind w:left="-2"/>
              <w:jc w:val="center"/>
              <w:rPr>
                <w:rFonts w:ascii="Arial" w:hAnsi="Arial" w:cs="Arial"/>
              </w:rPr>
            </w:pPr>
          </w:p>
        </w:tc>
        <w:tc>
          <w:tcPr>
            <w:tcW w:w="1785" w:type="dxa"/>
          </w:tcPr>
          <w:p w:rsidR="00F65303" w:rsidRDefault="00F65303">
            <w:pPr>
              <w:snapToGrid w:val="0"/>
              <w:spacing w:line="300" w:lineRule="auto"/>
              <w:jc w:val="center"/>
              <w:rPr>
                <w:rFonts w:ascii="Arial" w:hAnsi="Arial" w:cs="Arial"/>
              </w:rPr>
            </w:pPr>
          </w:p>
        </w:tc>
        <w:tc>
          <w:tcPr>
            <w:tcW w:w="1577" w:type="dxa"/>
          </w:tcPr>
          <w:p w:rsidR="00F65303" w:rsidRDefault="00F65303">
            <w:pPr>
              <w:snapToGrid w:val="0"/>
              <w:spacing w:line="300" w:lineRule="auto"/>
              <w:ind w:left="-69"/>
              <w:jc w:val="center"/>
              <w:rPr>
                <w:rFonts w:ascii="Arial" w:hAnsi="Arial" w:cs="Arial"/>
              </w:rPr>
            </w:pPr>
          </w:p>
        </w:tc>
        <w:tc>
          <w:tcPr>
            <w:tcW w:w="1389" w:type="dxa"/>
          </w:tcPr>
          <w:p w:rsidR="00F65303" w:rsidRDefault="00F65303">
            <w:pPr>
              <w:snapToGrid w:val="0"/>
              <w:spacing w:line="300" w:lineRule="auto"/>
              <w:ind w:left="-69"/>
              <w:jc w:val="center"/>
              <w:rPr>
                <w:rFonts w:ascii="Arial" w:hAnsi="Arial" w:cs="Arial"/>
              </w:rPr>
            </w:pPr>
          </w:p>
        </w:tc>
        <w:tc>
          <w:tcPr>
            <w:tcW w:w="1584" w:type="dxa"/>
          </w:tcPr>
          <w:p w:rsidR="00F65303" w:rsidRDefault="00F65303">
            <w:pPr>
              <w:snapToGrid w:val="0"/>
              <w:spacing w:line="300" w:lineRule="auto"/>
              <w:ind w:left="-50"/>
              <w:jc w:val="center"/>
              <w:rPr>
                <w:rFonts w:ascii="Arial" w:hAnsi="Arial" w:cs="Arial"/>
              </w:rPr>
            </w:pPr>
          </w:p>
        </w:tc>
        <w:tc>
          <w:tcPr>
            <w:tcW w:w="1582" w:type="dxa"/>
          </w:tcPr>
          <w:p w:rsidR="00F65303" w:rsidRDefault="00F65303">
            <w:pPr>
              <w:snapToGrid w:val="0"/>
              <w:spacing w:line="300" w:lineRule="auto"/>
              <w:ind w:left="-50"/>
              <w:jc w:val="center"/>
              <w:rPr>
                <w:rFonts w:ascii="Arial" w:hAnsi="Arial" w:cs="Arial"/>
              </w:rPr>
            </w:pPr>
          </w:p>
        </w:tc>
      </w:tr>
      <w:tr w:rsidR="00F65303">
        <w:trPr>
          <w:jc w:val="center"/>
        </w:trPr>
        <w:tc>
          <w:tcPr>
            <w:tcW w:w="1369" w:type="dxa"/>
          </w:tcPr>
          <w:p w:rsidR="00F65303" w:rsidRDefault="00F65303">
            <w:pPr>
              <w:snapToGrid w:val="0"/>
              <w:spacing w:line="300" w:lineRule="auto"/>
              <w:ind w:left="-2"/>
              <w:jc w:val="center"/>
              <w:rPr>
                <w:rFonts w:ascii="Arial" w:hAnsi="Arial" w:cs="Arial"/>
              </w:rPr>
            </w:pPr>
          </w:p>
          <w:p w:rsidR="00F65303" w:rsidRDefault="00F65303">
            <w:pPr>
              <w:snapToGrid w:val="0"/>
              <w:spacing w:line="300" w:lineRule="auto"/>
              <w:ind w:left="-2"/>
              <w:jc w:val="center"/>
              <w:rPr>
                <w:rFonts w:ascii="Arial" w:hAnsi="Arial" w:cs="Arial"/>
              </w:rPr>
            </w:pPr>
          </w:p>
        </w:tc>
        <w:tc>
          <w:tcPr>
            <w:tcW w:w="1785" w:type="dxa"/>
          </w:tcPr>
          <w:p w:rsidR="00F65303" w:rsidRDefault="00F65303">
            <w:pPr>
              <w:snapToGrid w:val="0"/>
              <w:spacing w:line="300" w:lineRule="auto"/>
              <w:jc w:val="center"/>
              <w:rPr>
                <w:rFonts w:ascii="Arial" w:hAnsi="Arial" w:cs="Arial"/>
              </w:rPr>
            </w:pPr>
          </w:p>
        </w:tc>
        <w:tc>
          <w:tcPr>
            <w:tcW w:w="1577" w:type="dxa"/>
          </w:tcPr>
          <w:p w:rsidR="00F65303" w:rsidRDefault="00F65303">
            <w:pPr>
              <w:snapToGrid w:val="0"/>
              <w:spacing w:line="300" w:lineRule="auto"/>
              <w:ind w:left="-69"/>
              <w:jc w:val="center"/>
              <w:rPr>
                <w:rFonts w:ascii="Arial" w:hAnsi="Arial" w:cs="Arial"/>
              </w:rPr>
            </w:pPr>
          </w:p>
        </w:tc>
        <w:tc>
          <w:tcPr>
            <w:tcW w:w="1389" w:type="dxa"/>
          </w:tcPr>
          <w:p w:rsidR="00F65303" w:rsidRDefault="00F65303">
            <w:pPr>
              <w:snapToGrid w:val="0"/>
              <w:spacing w:line="300" w:lineRule="auto"/>
              <w:ind w:left="-69"/>
              <w:jc w:val="center"/>
              <w:rPr>
                <w:rFonts w:ascii="Arial" w:hAnsi="Arial" w:cs="Arial"/>
              </w:rPr>
            </w:pPr>
          </w:p>
        </w:tc>
        <w:tc>
          <w:tcPr>
            <w:tcW w:w="1584" w:type="dxa"/>
          </w:tcPr>
          <w:p w:rsidR="00F65303" w:rsidRDefault="00F65303">
            <w:pPr>
              <w:snapToGrid w:val="0"/>
              <w:spacing w:line="300" w:lineRule="auto"/>
              <w:ind w:left="-50"/>
              <w:jc w:val="center"/>
              <w:rPr>
                <w:rFonts w:ascii="Arial" w:hAnsi="Arial" w:cs="Arial"/>
              </w:rPr>
            </w:pPr>
          </w:p>
        </w:tc>
        <w:tc>
          <w:tcPr>
            <w:tcW w:w="1582" w:type="dxa"/>
          </w:tcPr>
          <w:p w:rsidR="00F65303" w:rsidRDefault="00F65303">
            <w:pPr>
              <w:snapToGrid w:val="0"/>
              <w:spacing w:line="300" w:lineRule="auto"/>
              <w:ind w:left="-50"/>
              <w:jc w:val="center"/>
              <w:rPr>
                <w:rFonts w:ascii="Arial" w:hAnsi="Arial" w:cs="Arial"/>
              </w:rPr>
            </w:pPr>
          </w:p>
        </w:tc>
      </w:tr>
    </w:tbl>
    <w:p w:rsidR="00F65303" w:rsidRDefault="00BB5EF4" w:rsidP="00EC209C">
      <w:pPr>
        <w:snapToGrid w:val="0"/>
        <w:spacing w:beforeLines="50" w:before="156" w:line="300" w:lineRule="auto"/>
        <w:ind w:firstLine="420"/>
        <w:rPr>
          <w:rFonts w:ascii="宋体" w:eastAsia="宋体" w:hAnsi="宋体" w:cs="Arial"/>
          <w:sz w:val="24"/>
        </w:rPr>
      </w:pPr>
      <w:r>
        <w:rPr>
          <w:rFonts w:ascii="宋体" w:eastAsia="宋体" w:hAnsi="宋体" w:cs="Arial" w:hint="eastAsia"/>
          <w:sz w:val="24"/>
        </w:rPr>
        <w:t>注：本表后</w:t>
      </w:r>
      <w:proofErr w:type="gramStart"/>
      <w:r>
        <w:rPr>
          <w:rFonts w:ascii="宋体" w:eastAsia="宋体" w:hAnsi="宋体" w:cs="Arial" w:hint="eastAsia"/>
          <w:sz w:val="24"/>
        </w:rPr>
        <w:t>附人员</w:t>
      </w:r>
      <w:proofErr w:type="gramEnd"/>
      <w:r>
        <w:rPr>
          <w:rFonts w:ascii="宋体" w:eastAsia="宋体" w:hAnsi="宋体" w:cs="Arial" w:hint="eastAsia"/>
          <w:sz w:val="24"/>
        </w:rPr>
        <w:t>身份证、资格证书及单位近三个月缴纳</w:t>
      </w:r>
      <w:proofErr w:type="gramStart"/>
      <w:r>
        <w:rPr>
          <w:rFonts w:ascii="宋体" w:eastAsia="宋体" w:hAnsi="宋体" w:cs="Arial" w:hint="eastAsia"/>
          <w:sz w:val="24"/>
        </w:rPr>
        <w:t>社保证明</w:t>
      </w:r>
      <w:proofErr w:type="gramEnd"/>
      <w:r>
        <w:rPr>
          <w:rFonts w:ascii="宋体" w:eastAsia="宋体" w:hAnsi="宋体" w:cs="Arial" w:hint="eastAsia"/>
          <w:sz w:val="24"/>
        </w:rPr>
        <w:t>等资料。</w:t>
      </w:r>
      <w:r>
        <w:rPr>
          <w:rFonts w:asciiTheme="minorEastAsia" w:hAnsiTheme="minorEastAsia" w:cs="Arial" w:hint="eastAsia"/>
          <w:sz w:val="24"/>
        </w:rPr>
        <w:t>复印件均应清晰可辨，并加盖公章。</w:t>
      </w:r>
    </w:p>
    <w:p w:rsidR="00F65303" w:rsidRDefault="00BB5EF4" w:rsidP="00EC209C">
      <w:pPr>
        <w:pStyle w:val="2"/>
        <w:spacing w:beforeLines="50" w:before="156" w:after="100" w:afterAutospacing="1"/>
        <w:ind w:left="1"/>
        <w:jc w:val="center"/>
        <w:rPr>
          <w:rFonts w:ascii="宋体" w:eastAsia="宋体" w:hAnsi="宋体" w:cs="Arial"/>
        </w:rPr>
      </w:pPr>
      <w:r>
        <w:rPr>
          <w:rFonts w:hAnsi="宋体"/>
          <w:spacing w:val="20"/>
          <w:sz w:val="28"/>
          <w:szCs w:val="28"/>
        </w:rPr>
        <w:br w:type="page"/>
      </w:r>
      <w:r>
        <w:rPr>
          <w:rFonts w:ascii="宋体" w:eastAsia="宋体" w:hAnsi="宋体" w:cs="Arial" w:hint="eastAsia"/>
        </w:rPr>
        <w:lastRenderedPageBreak/>
        <w:t>七、服务方案</w:t>
      </w:r>
    </w:p>
    <w:p w:rsidR="00F65303" w:rsidRDefault="00BB5EF4">
      <w:pPr>
        <w:jc w:val="center"/>
        <w:rPr>
          <w:sz w:val="24"/>
        </w:rPr>
      </w:pPr>
      <w:r>
        <w:rPr>
          <w:rFonts w:ascii="宋体" w:hAnsi="宋体" w:cs="Arial" w:hint="eastAsia"/>
          <w:sz w:val="24"/>
        </w:rPr>
        <w:t>（格式自拟）</w:t>
      </w:r>
    </w:p>
    <w:p w:rsidR="00F65303" w:rsidRDefault="00F65303">
      <w:pPr>
        <w:jc w:val="left"/>
        <w:rPr>
          <w:sz w:val="28"/>
          <w:szCs w:val="28"/>
        </w:rPr>
      </w:pPr>
    </w:p>
    <w:sectPr w:rsidR="00F65303">
      <w:pgSz w:w="11906" w:h="16838"/>
      <w:pgMar w:top="1701"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A45" w:rsidRDefault="00F90A45">
      <w:r>
        <w:separator/>
      </w:r>
    </w:p>
  </w:endnote>
  <w:endnote w:type="continuationSeparator" w:id="0">
    <w:p w:rsidR="00F90A45" w:rsidRDefault="00F9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03" w:rsidRDefault="00BB5EF4">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65303" w:rsidRDefault="00BB5EF4">
                          <w:pPr>
                            <w:pStyle w:val="a8"/>
                          </w:pPr>
                          <w:r>
                            <w:rPr>
                              <w:rFonts w:hint="eastAsia"/>
                            </w:rPr>
                            <w:fldChar w:fldCharType="begin"/>
                          </w:r>
                          <w:r>
                            <w:rPr>
                              <w:rFonts w:hint="eastAsia"/>
                            </w:rPr>
                            <w:instrText xml:space="preserve"> PAGE  \* MERGEFORMAT </w:instrText>
                          </w:r>
                          <w:r>
                            <w:rPr>
                              <w:rFonts w:hint="eastAsia"/>
                            </w:rPr>
                            <w:fldChar w:fldCharType="separate"/>
                          </w:r>
                          <w:r w:rsidR="002B2026">
                            <w:rPr>
                              <w:noProof/>
                            </w:rPr>
                            <w:t>2</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F65303" w:rsidRDefault="00BB5EF4">
                    <w:pPr>
                      <w:pStyle w:val="a8"/>
                    </w:pPr>
                    <w:r>
                      <w:rPr>
                        <w:rFonts w:hint="eastAsia"/>
                      </w:rPr>
                      <w:fldChar w:fldCharType="begin"/>
                    </w:r>
                    <w:r>
                      <w:rPr>
                        <w:rFonts w:hint="eastAsia"/>
                      </w:rPr>
                      <w:instrText xml:space="preserve"> PAGE  \* MERGEFORMAT </w:instrText>
                    </w:r>
                    <w:r>
                      <w:rPr>
                        <w:rFonts w:hint="eastAsia"/>
                      </w:rPr>
                      <w:fldChar w:fldCharType="separate"/>
                    </w:r>
                    <w:r w:rsidR="002B2026">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A45" w:rsidRDefault="00F90A45">
      <w:r>
        <w:separator/>
      </w:r>
    </w:p>
  </w:footnote>
  <w:footnote w:type="continuationSeparator" w:id="0">
    <w:p w:rsidR="00F90A45" w:rsidRDefault="00F90A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3A5910"/>
    <w:multiLevelType w:val="singleLevel"/>
    <w:tmpl w:val="843A591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YTg1ZTUwMzE1NjIzMGNlOWE1MjczYWZkOGZiZTEifQ=="/>
  </w:docVars>
  <w:rsids>
    <w:rsidRoot w:val="05363C89"/>
    <w:rsid w:val="00005606"/>
    <w:rsid w:val="000434CA"/>
    <w:rsid w:val="00054B6C"/>
    <w:rsid w:val="000D23D8"/>
    <w:rsid w:val="000F5450"/>
    <w:rsid w:val="001829D1"/>
    <w:rsid w:val="0019133B"/>
    <w:rsid w:val="001C345E"/>
    <w:rsid w:val="001D7776"/>
    <w:rsid w:val="001E786D"/>
    <w:rsid w:val="001E7BC2"/>
    <w:rsid w:val="00225904"/>
    <w:rsid w:val="00235A12"/>
    <w:rsid w:val="00264DF4"/>
    <w:rsid w:val="00293CAC"/>
    <w:rsid w:val="002975BB"/>
    <w:rsid w:val="002A61FF"/>
    <w:rsid w:val="002B2026"/>
    <w:rsid w:val="002D79EF"/>
    <w:rsid w:val="002F0ACC"/>
    <w:rsid w:val="002F4CDC"/>
    <w:rsid w:val="00314F45"/>
    <w:rsid w:val="003B7C36"/>
    <w:rsid w:val="003C5182"/>
    <w:rsid w:val="003E009B"/>
    <w:rsid w:val="004017B1"/>
    <w:rsid w:val="00427EED"/>
    <w:rsid w:val="00475D29"/>
    <w:rsid w:val="004C2018"/>
    <w:rsid w:val="004D0D77"/>
    <w:rsid w:val="004E0C69"/>
    <w:rsid w:val="00510E4F"/>
    <w:rsid w:val="0055685B"/>
    <w:rsid w:val="00560E9C"/>
    <w:rsid w:val="00591B49"/>
    <w:rsid w:val="0059394F"/>
    <w:rsid w:val="00604495"/>
    <w:rsid w:val="006540F2"/>
    <w:rsid w:val="00671545"/>
    <w:rsid w:val="00696F0A"/>
    <w:rsid w:val="006F5A5D"/>
    <w:rsid w:val="00704E89"/>
    <w:rsid w:val="00710580"/>
    <w:rsid w:val="00710886"/>
    <w:rsid w:val="00713FB4"/>
    <w:rsid w:val="0072560C"/>
    <w:rsid w:val="00745316"/>
    <w:rsid w:val="00747071"/>
    <w:rsid w:val="00762849"/>
    <w:rsid w:val="00770C10"/>
    <w:rsid w:val="0077334C"/>
    <w:rsid w:val="007B3FFE"/>
    <w:rsid w:val="007C5F2F"/>
    <w:rsid w:val="007D33E0"/>
    <w:rsid w:val="00826A87"/>
    <w:rsid w:val="008C153F"/>
    <w:rsid w:val="008D5FCB"/>
    <w:rsid w:val="008D76F9"/>
    <w:rsid w:val="009844F4"/>
    <w:rsid w:val="009869F2"/>
    <w:rsid w:val="009A33E1"/>
    <w:rsid w:val="009C4770"/>
    <w:rsid w:val="009C4F9A"/>
    <w:rsid w:val="00A17C85"/>
    <w:rsid w:val="00A50A75"/>
    <w:rsid w:val="00A568AC"/>
    <w:rsid w:val="00B6166C"/>
    <w:rsid w:val="00B83D44"/>
    <w:rsid w:val="00B84306"/>
    <w:rsid w:val="00BB4BC1"/>
    <w:rsid w:val="00BB5EF4"/>
    <w:rsid w:val="00BE23F0"/>
    <w:rsid w:val="00C4127F"/>
    <w:rsid w:val="00C456F8"/>
    <w:rsid w:val="00C764FB"/>
    <w:rsid w:val="00CF63EA"/>
    <w:rsid w:val="00D05F2B"/>
    <w:rsid w:val="00D20DDB"/>
    <w:rsid w:val="00D93E86"/>
    <w:rsid w:val="00DD15B3"/>
    <w:rsid w:val="00E13D91"/>
    <w:rsid w:val="00E55894"/>
    <w:rsid w:val="00E81A6E"/>
    <w:rsid w:val="00E90592"/>
    <w:rsid w:val="00EC06CD"/>
    <w:rsid w:val="00EC209C"/>
    <w:rsid w:val="00EC7446"/>
    <w:rsid w:val="00EF1EF7"/>
    <w:rsid w:val="00F567FA"/>
    <w:rsid w:val="00F62164"/>
    <w:rsid w:val="00F65303"/>
    <w:rsid w:val="00F90A45"/>
    <w:rsid w:val="00F93A02"/>
    <w:rsid w:val="00FD32F3"/>
    <w:rsid w:val="00FF44E3"/>
    <w:rsid w:val="02195131"/>
    <w:rsid w:val="05363C89"/>
    <w:rsid w:val="05CF54A2"/>
    <w:rsid w:val="06135DC8"/>
    <w:rsid w:val="068B5D68"/>
    <w:rsid w:val="09014B88"/>
    <w:rsid w:val="092A4B61"/>
    <w:rsid w:val="0A8F0F8F"/>
    <w:rsid w:val="0AB02CFD"/>
    <w:rsid w:val="0C9E357A"/>
    <w:rsid w:val="0D740D78"/>
    <w:rsid w:val="0F1F3AF7"/>
    <w:rsid w:val="132B3D24"/>
    <w:rsid w:val="13DB3F6F"/>
    <w:rsid w:val="15C776AF"/>
    <w:rsid w:val="16BC1CC1"/>
    <w:rsid w:val="17C56AA4"/>
    <w:rsid w:val="188C573F"/>
    <w:rsid w:val="191D4088"/>
    <w:rsid w:val="1E1B1516"/>
    <w:rsid w:val="21CA7BC3"/>
    <w:rsid w:val="22DB7198"/>
    <w:rsid w:val="238821A9"/>
    <w:rsid w:val="24047B94"/>
    <w:rsid w:val="25710AB8"/>
    <w:rsid w:val="26314032"/>
    <w:rsid w:val="268C7ABC"/>
    <w:rsid w:val="27904530"/>
    <w:rsid w:val="28E337FF"/>
    <w:rsid w:val="29D742A8"/>
    <w:rsid w:val="2A53422B"/>
    <w:rsid w:val="314A7A75"/>
    <w:rsid w:val="32B13287"/>
    <w:rsid w:val="33B32FFE"/>
    <w:rsid w:val="3417565C"/>
    <w:rsid w:val="34A61BEE"/>
    <w:rsid w:val="353F7340"/>
    <w:rsid w:val="356108E1"/>
    <w:rsid w:val="35E35D20"/>
    <w:rsid w:val="361929CA"/>
    <w:rsid w:val="36EE1F2E"/>
    <w:rsid w:val="37F8123A"/>
    <w:rsid w:val="38082ACA"/>
    <w:rsid w:val="394033E1"/>
    <w:rsid w:val="3B607281"/>
    <w:rsid w:val="3BF27D19"/>
    <w:rsid w:val="3CC93CAE"/>
    <w:rsid w:val="3DBF48BF"/>
    <w:rsid w:val="3E147D23"/>
    <w:rsid w:val="3E9E4A72"/>
    <w:rsid w:val="3EF129F9"/>
    <w:rsid w:val="41E50C04"/>
    <w:rsid w:val="42571B58"/>
    <w:rsid w:val="45577CD2"/>
    <w:rsid w:val="483A3FDC"/>
    <w:rsid w:val="4A8E0FEA"/>
    <w:rsid w:val="4B09133D"/>
    <w:rsid w:val="4C635B4B"/>
    <w:rsid w:val="4C66302F"/>
    <w:rsid w:val="4C7E3BE3"/>
    <w:rsid w:val="4C7F25D3"/>
    <w:rsid w:val="4E0B5C61"/>
    <w:rsid w:val="4EB61F1F"/>
    <w:rsid w:val="4F62701A"/>
    <w:rsid w:val="4FAF4662"/>
    <w:rsid w:val="50314D2D"/>
    <w:rsid w:val="51F47AE7"/>
    <w:rsid w:val="52235B88"/>
    <w:rsid w:val="53984ED9"/>
    <w:rsid w:val="53EC7FEF"/>
    <w:rsid w:val="562A3949"/>
    <w:rsid w:val="56A10E1D"/>
    <w:rsid w:val="57574DFB"/>
    <w:rsid w:val="58676158"/>
    <w:rsid w:val="593906D8"/>
    <w:rsid w:val="5B4C26EB"/>
    <w:rsid w:val="5C137976"/>
    <w:rsid w:val="5DD64F6F"/>
    <w:rsid w:val="5EFE7340"/>
    <w:rsid w:val="5F495EB5"/>
    <w:rsid w:val="66307F78"/>
    <w:rsid w:val="668125B1"/>
    <w:rsid w:val="67EC4711"/>
    <w:rsid w:val="6E0E2BAF"/>
    <w:rsid w:val="6F39740E"/>
    <w:rsid w:val="6F922779"/>
    <w:rsid w:val="70430D2B"/>
    <w:rsid w:val="72417586"/>
    <w:rsid w:val="739865A9"/>
    <w:rsid w:val="7427671E"/>
    <w:rsid w:val="756E241A"/>
    <w:rsid w:val="75865959"/>
    <w:rsid w:val="7A396076"/>
    <w:rsid w:val="7C9142C0"/>
    <w:rsid w:val="7E712BD6"/>
    <w:rsid w:val="7E9F7E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2">
    <w:name w:val="heading 2"/>
    <w:basedOn w:val="a"/>
    <w:next w:val="a"/>
    <w:qFormat/>
    <w:pPr>
      <w:keepNext/>
      <w:spacing w:line="360" w:lineRule="auto"/>
      <w:outlineLvl w:val="1"/>
    </w:pPr>
    <w:rPr>
      <w:rFonts w:eastAsia="楷体_GB2312"/>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style>
  <w:style w:type="paragraph" w:styleId="a3">
    <w:name w:val="Normal Indent"/>
    <w:basedOn w:val="a"/>
    <w:link w:val="Char"/>
    <w:qFormat/>
    <w:pPr>
      <w:ind w:firstLine="420"/>
    </w:pPr>
    <w:rPr>
      <w:rFonts w:ascii="Times New Roman" w:eastAsia="宋体" w:hAnsi="Times New Roman" w:cs="Times New Roman"/>
      <w:szCs w:val="20"/>
    </w:rPr>
  </w:style>
  <w:style w:type="paragraph" w:styleId="a4">
    <w:name w:val="annotation text"/>
    <w:basedOn w:val="a"/>
    <w:qFormat/>
    <w:pPr>
      <w:jc w:val="left"/>
    </w:pPr>
  </w:style>
  <w:style w:type="paragraph" w:styleId="a5">
    <w:name w:val="Body Text"/>
    <w:basedOn w:val="a"/>
    <w:qFormat/>
    <w:pPr>
      <w:widowControl/>
      <w:jc w:val="left"/>
    </w:pPr>
    <w:rPr>
      <w:kern w:val="0"/>
      <w:szCs w:val="20"/>
    </w:rPr>
  </w:style>
  <w:style w:type="paragraph" w:styleId="a6">
    <w:name w:val="Body Text Indent"/>
    <w:basedOn w:val="a"/>
    <w:qFormat/>
    <w:pPr>
      <w:ind w:firstLine="567"/>
    </w:pPr>
    <w:rPr>
      <w:rFonts w:eastAsia="仿宋_GB2312"/>
      <w:sz w:val="30"/>
      <w:szCs w:val="20"/>
    </w:rPr>
  </w:style>
  <w:style w:type="paragraph" w:styleId="a7">
    <w:name w:val="Balloon Text"/>
    <w:basedOn w:val="a"/>
    <w:link w:val="Char0"/>
    <w:qFormat/>
    <w:rPr>
      <w:sz w:val="18"/>
      <w:szCs w:val="18"/>
    </w:rPr>
  </w:style>
  <w:style w:type="paragraph" w:styleId="a8">
    <w:name w:val="footer"/>
    <w:basedOn w:val="a"/>
    <w:link w:val="Char1"/>
    <w:uiPriority w:val="99"/>
    <w:qFormat/>
    <w:pPr>
      <w:tabs>
        <w:tab w:val="center" w:pos="4153"/>
        <w:tab w:val="right" w:pos="8306"/>
      </w:tabs>
      <w:snapToGrid w:val="0"/>
      <w:jc w:val="left"/>
    </w:pPr>
    <w:rPr>
      <w:sz w:val="18"/>
      <w:szCs w:val="18"/>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paragraph" w:styleId="20">
    <w:name w:val="Body Text First Indent 2"/>
    <w:basedOn w:val="a6"/>
    <w:uiPriority w:val="99"/>
    <w:unhideWhenUsed/>
    <w:qFormat/>
    <w:pPr>
      <w:spacing w:after="120"/>
      <w:ind w:leftChars="200" w:left="420" w:firstLine="420"/>
    </w:pPr>
  </w:style>
  <w:style w:type="table" w:styleId="ab">
    <w:name w:val="Table Grid"/>
    <w:basedOn w:val="a1"/>
    <w:uiPriority w:val="59"/>
    <w:qFormat/>
    <w:rPr>
      <w:rFonts w:eastAsia="微软雅黑"/>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d">
    <w:name w:val="表格文字"/>
    <w:basedOn w:val="a"/>
    <w:qFormat/>
    <w:pPr>
      <w:spacing w:before="25" w:after="25"/>
      <w:jc w:val="left"/>
    </w:pPr>
    <w:rPr>
      <w:rFonts w:ascii="Calibri" w:eastAsia="宋体" w:hAnsi="Calibri" w:cs="Times New Roman"/>
      <w:spacing w:val="10"/>
      <w:kern w:val="0"/>
      <w:sz w:val="24"/>
    </w:rPr>
  </w:style>
  <w:style w:type="character" w:customStyle="1" w:styleId="Char2">
    <w:name w:val="页眉 Char"/>
    <w:basedOn w:val="a0"/>
    <w:link w:val="a9"/>
    <w:qFormat/>
    <w:rPr>
      <w:kern w:val="2"/>
      <w:sz w:val="18"/>
      <w:szCs w:val="18"/>
    </w:rPr>
  </w:style>
  <w:style w:type="character" w:customStyle="1" w:styleId="Char1">
    <w:name w:val="页脚 Char"/>
    <w:basedOn w:val="a0"/>
    <w:link w:val="a8"/>
    <w:uiPriority w:val="99"/>
    <w:qFormat/>
    <w:rPr>
      <w:kern w:val="2"/>
      <w:sz w:val="18"/>
      <w:szCs w:val="18"/>
    </w:rPr>
  </w:style>
  <w:style w:type="paragraph" w:customStyle="1" w:styleId="10">
    <w:name w:val="列出段落1"/>
    <w:basedOn w:val="a"/>
    <w:qFormat/>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firstLineChars="200" w:firstLine="420"/>
      <w:jc w:val="left"/>
    </w:pPr>
    <w:rPr>
      <w:rFonts w:ascii="Calibri Light" w:eastAsia="Calibri Light" w:hAnsi="Calibri Light" w:cs="Times New Roman"/>
      <w:kern w:val="0"/>
      <w:sz w:val="24"/>
    </w:rPr>
  </w:style>
  <w:style w:type="character" w:customStyle="1" w:styleId="Char0">
    <w:name w:val="批注框文本 Char"/>
    <w:basedOn w:val="a0"/>
    <w:link w:val="a7"/>
    <w:qFormat/>
    <w:rPr>
      <w:rFonts w:asciiTheme="minorHAnsi" w:eastAsiaTheme="minorEastAsia" w:hAnsiTheme="minorHAnsi" w:cstheme="minorBidi"/>
      <w:kern w:val="2"/>
      <w:sz w:val="18"/>
      <w:szCs w:val="18"/>
    </w:rPr>
  </w:style>
  <w:style w:type="character" w:customStyle="1" w:styleId="Char">
    <w:name w:val="正文缩进 Char"/>
    <w:link w:val="a3"/>
    <w:qFormat/>
    <w:rPr>
      <w:rFonts w:ascii="Times New Roman" w:hAnsi="Times New Roman"/>
      <w:kern w:val="2"/>
      <w:sz w:val="21"/>
    </w:rPr>
  </w:style>
  <w:style w:type="paragraph" w:customStyle="1" w:styleId="Char3CharCharChar">
    <w:name w:val="Char3 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styleId="ae">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2">
    <w:name w:val="heading 2"/>
    <w:basedOn w:val="a"/>
    <w:next w:val="a"/>
    <w:qFormat/>
    <w:pPr>
      <w:keepNext/>
      <w:spacing w:line="360" w:lineRule="auto"/>
      <w:outlineLvl w:val="1"/>
    </w:pPr>
    <w:rPr>
      <w:rFonts w:eastAsia="楷体_GB2312"/>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style>
  <w:style w:type="paragraph" w:styleId="a3">
    <w:name w:val="Normal Indent"/>
    <w:basedOn w:val="a"/>
    <w:link w:val="Char"/>
    <w:qFormat/>
    <w:pPr>
      <w:ind w:firstLine="420"/>
    </w:pPr>
    <w:rPr>
      <w:rFonts w:ascii="Times New Roman" w:eastAsia="宋体" w:hAnsi="Times New Roman" w:cs="Times New Roman"/>
      <w:szCs w:val="20"/>
    </w:rPr>
  </w:style>
  <w:style w:type="paragraph" w:styleId="a4">
    <w:name w:val="annotation text"/>
    <w:basedOn w:val="a"/>
    <w:qFormat/>
    <w:pPr>
      <w:jc w:val="left"/>
    </w:pPr>
  </w:style>
  <w:style w:type="paragraph" w:styleId="a5">
    <w:name w:val="Body Text"/>
    <w:basedOn w:val="a"/>
    <w:qFormat/>
    <w:pPr>
      <w:widowControl/>
      <w:jc w:val="left"/>
    </w:pPr>
    <w:rPr>
      <w:kern w:val="0"/>
      <w:szCs w:val="20"/>
    </w:rPr>
  </w:style>
  <w:style w:type="paragraph" w:styleId="a6">
    <w:name w:val="Body Text Indent"/>
    <w:basedOn w:val="a"/>
    <w:qFormat/>
    <w:pPr>
      <w:ind w:firstLine="567"/>
    </w:pPr>
    <w:rPr>
      <w:rFonts w:eastAsia="仿宋_GB2312"/>
      <w:sz w:val="30"/>
      <w:szCs w:val="20"/>
    </w:rPr>
  </w:style>
  <w:style w:type="paragraph" w:styleId="a7">
    <w:name w:val="Balloon Text"/>
    <w:basedOn w:val="a"/>
    <w:link w:val="Char0"/>
    <w:qFormat/>
    <w:rPr>
      <w:sz w:val="18"/>
      <w:szCs w:val="18"/>
    </w:rPr>
  </w:style>
  <w:style w:type="paragraph" w:styleId="a8">
    <w:name w:val="footer"/>
    <w:basedOn w:val="a"/>
    <w:link w:val="Char1"/>
    <w:uiPriority w:val="99"/>
    <w:qFormat/>
    <w:pPr>
      <w:tabs>
        <w:tab w:val="center" w:pos="4153"/>
        <w:tab w:val="right" w:pos="8306"/>
      </w:tabs>
      <w:snapToGrid w:val="0"/>
      <w:jc w:val="left"/>
    </w:pPr>
    <w:rPr>
      <w:sz w:val="18"/>
      <w:szCs w:val="18"/>
    </w:rPr>
  </w:style>
  <w:style w:type="paragraph" w:styleId="a9">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spacing w:beforeAutospacing="1" w:afterAutospacing="1"/>
      <w:jc w:val="left"/>
    </w:pPr>
    <w:rPr>
      <w:rFonts w:cs="Times New Roman"/>
      <w:kern w:val="0"/>
      <w:sz w:val="24"/>
    </w:rPr>
  </w:style>
  <w:style w:type="paragraph" w:styleId="20">
    <w:name w:val="Body Text First Indent 2"/>
    <w:basedOn w:val="a6"/>
    <w:uiPriority w:val="99"/>
    <w:unhideWhenUsed/>
    <w:qFormat/>
    <w:pPr>
      <w:spacing w:after="120"/>
      <w:ind w:leftChars="200" w:left="420" w:firstLine="420"/>
    </w:pPr>
  </w:style>
  <w:style w:type="table" w:styleId="ab">
    <w:name w:val="Table Grid"/>
    <w:basedOn w:val="a1"/>
    <w:uiPriority w:val="59"/>
    <w:qFormat/>
    <w:rPr>
      <w:rFonts w:eastAsia="微软雅黑"/>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ad">
    <w:name w:val="表格文字"/>
    <w:basedOn w:val="a"/>
    <w:qFormat/>
    <w:pPr>
      <w:spacing w:before="25" w:after="25"/>
      <w:jc w:val="left"/>
    </w:pPr>
    <w:rPr>
      <w:rFonts w:ascii="Calibri" w:eastAsia="宋体" w:hAnsi="Calibri" w:cs="Times New Roman"/>
      <w:spacing w:val="10"/>
      <w:kern w:val="0"/>
      <w:sz w:val="24"/>
    </w:rPr>
  </w:style>
  <w:style w:type="character" w:customStyle="1" w:styleId="Char2">
    <w:name w:val="页眉 Char"/>
    <w:basedOn w:val="a0"/>
    <w:link w:val="a9"/>
    <w:qFormat/>
    <w:rPr>
      <w:kern w:val="2"/>
      <w:sz w:val="18"/>
      <w:szCs w:val="18"/>
    </w:rPr>
  </w:style>
  <w:style w:type="character" w:customStyle="1" w:styleId="Char1">
    <w:name w:val="页脚 Char"/>
    <w:basedOn w:val="a0"/>
    <w:link w:val="a8"/>
    <w:uiPriority w:val="99"/>
    <w:qFormat/>
    <w:rPr>
      <w:kern w:val="2"/>
      <w:sz w:val="18"/>
      <w:szCs w:val="18"/>
    </w:rPr>
  </w:style>
  <w:style w:type="paragraph" w:customStyle="1" w:styleId="10">
    <w:name w:val="列出段落1"/>
    <w:basedOn w:val="a"/>
    <w:qFormat/>
    <w:pPr>
      <w:widowContro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firstLineChars="200" w:firstLine="420"/>
      <w:jc w:val="left"/>
    </w:pPr>
    <w:rPr>
      <w:rFonts w:ascii="Calibri Light" w:eastAsia="Calibri Light" w:hAnsi="Calibri Light" w:cs="Times New Roman"/>
      <w:kern w:val="0"/>
      <w:sz w:val="24"/>
    </w:rPr>
  </w:style>
  <w:style w:type="character" w:customStyle="1" w:styleId="Char0">
    <w:name w:val="批注框文本 Char"/>
    <w:basedOn w:val="a0"/>
    <w:link w:val="a7"/>
    <w:qFormat/>
    <w:rPr>
      <w:rFonts w:asciiTheme="minorHAnsi" w:eastAsiaTheme="minorEastAsia" w:hAnsiTheme="minorHAnsi" w:cstheme="minorBidi"/>
      <w:kern w:val="2"/>
      <w:sz w:val="18"/>
      <w:szCs w:val="18"/>
    </w:rPr>
  </w:style>
  <w:style w:type="character" w:customStyle="1" w:styleId="Char">
    <w:name w:val="正文缩进 Char"/>
    <w:link w:val="a3"/>
    <w:qFormat/>
    <w:rPr>
      <w:rFonts w:ascii="Times New Roman" w:hAnsi="Times New Roman"/>
      <w:kern w:val="2"/>
      <w:sz w:val="21"/>
    </w:rPr>
  </w:style>
  <w:style w:type="paragraph" w:customStyle="1" w:styleId="Char3CharCharChar">
    <w:name w:val="Char3 Char Char Char"/>
    <w:basedOn w:val="a"/>
    <w:qFormat/>
    <w:pPr>
      <w:widowControl/>
      <w:spacing w:after="160" w:line="240" w:lineRule="exact"/>
      <w:jc w:val="left"/>
    </w:pPr>
    <w:rPr>
      <w:rFonts w:ascii="Verdana" w:eastAsia="宋体" w:hAnsi="Verdana" w:cs="Times New Roman"/>
      <w:kern w:val="0"/>
      <w:sz w:val="20"/>
      <w:szCs w:val="20"/>
      <w:lang w:eastAsia="en-US"/>
    </w:rPr>
  </w:style>
  <w:style w:type="paragraph" w:styleId="ae">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733</Words>
  <Characters>4182</Characters>
  <Application>Microsoft Office Word</Application>
  <DocSecurity>0</DocSecurity>
  <Lines>34</Lines>
  <Paragraphs>9</Paragraphs>
  <ScaleCrop>false</ScaleCrop>
  <Company>微软中国</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lxh</dc:creator>
  <cp:lastModifiedBy>Admin</cp:lastModifiedBy>
  <cp:revision>10</cp:revision>
  <cp:lastPrinted>2019-04-16T00:47:00Z</cp:lastPrinted>
  <dcterms:created xsi:type="dcterms:W3CDTF">2020-04-03T06:24:00Z</dcterms:created>
  <dcterms:modified xsi:type="dcterms:W3CDTF">2023-06-25T01:21:00Z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0CA3BD23086545DFBD1602AD27BA0AEA</vt:lpwstr>
  </property>
</Properties>
</file>